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5"/>
        <w:gridCol w:w="1542"/>
        <w:gridCol w:w="2238"/>
        <w:gridCol w:w="990"/>
        <w:gridCol w:w="900"/>
        <w:gridCol w:w="1080"/>
        <w:gridCol w:w="1936"/>
      </w:tblGrid>
      <w:tr w:rsidR="002638A8" w14:paraId="2A4B911B" w14:textId="77777777" w:rsidTr="00DE7AC9">
        <w:trPr>
          <w:trHeight w:val="285"/>
        </w:trPr>
        <w:tc>
          <w:tcPr>
            <w:tcW w:w="2187" w:type="dxa"/>
            <w:gridSpan w:val="2"/>
          </w:tcPr>
          <w:p w14:paraId="5EC52D69" w14:textId="77777777" w:rsidR="002638A8" w:rsidRPr="002638A8" w:rsidRDefault="002638A8" w:rsidP="002638A8">
            <w:pPr>
              <w:spacing w:after="0"/>
              <w:rPr>
                <w:sz w:val="20"/>
                <w:szCs w:val="20"/>
              </w:rPr>
            </w:pPr>
            <w:r w:rsidRPr="002638A8">
              <w:rPr>
                <w:sz w:val="20"/>
                <w:szCs w:val="20"/>
              </w:rPr>
              <w:t>Naziv predmeta</w:t>
            </w:r>
          </w:p>
        </w:tc>
        <w:tc>
          <w:tcPr>
            <w:tcW w:w="2238" w:type="dxa"/>
          </w:tcPr>
          <w:p w14:paraId="4D6BFEB8" w14:textId="77777777" w:rsidR="002638A8" w:rsidRPr="002638A8" w:rsidRDefault="002638A8" w:rsidP="002638A8">
            <w:pPr>
              <w:spacing w:after="0"/>
              <w:rPr>
                <w:sz w:val="20"/>
                <w:szCs w:val="20"/>
              </w:rPr>
            </w:pPr>
            <w:r w:rsidRPr="002638A8">
              <w:rPr>
                <w:sz w:val="20"/>
                <w:szCs w:val="20"/>
              </w:rPr>
              <w:t>Bolesti malih životinja</w:t>
            </w:r>
          </w:p>
        </w:tc>
        <w:tc>
          <w:tcPr>
            <w:tcW w:w="1890" w:type="dxa"/>
            <w:gridSpan w:val="2"/>
          </w:tcPr>
          <w:p w14:paraId="4317B00F" w14:textId="77777777" w:rsidR="002638A8" w:rsidRPr="00DE7AC9" w:rsidRDefault="002638A8" w:rsidP="002638A8">
            <w:pPr>
              <w:spacing w:after="0"/>
              <w:rPr>
                <w:sz w:val="14"/>
                <w:szCs w:val="14"/>
              </w:rPr>
            </w:pPr>
            <w:r w:rsidRPr="00DE7AC9">
              <w:rPr>
                <w:sz w:val="14"/>
                <w:szCs w:val="14"/>
              </w:rPr>
              <w:t>Odgovorni nastavnik</w:t>
            </w:r>
          </w:p>
        </w:tc>
        <w:tc>
          <w:tcPr>
            <w:tcW w:w="3016" w:type="dxa"/>
            <w:gridSpan w:val="2"/>
          </w:tcPr>
          <w:p w14:paraId="7ECA19C5" w14:textId="77777777" w:rsidR="002638A8" w:rsidRPr="002638A8" w:rsidRDefault="002638A8" w:rsidP="002638A8">
            <w:pPr>
              <w:spacing w:after="0"/>
              <w:rPr>
                <w:sz w:val="20"/>
                <w:szCs w:val="20"/>
              </w:rPr>
            </w:pPr>
            <w:r w:rsidRPr="002638A8">
              <w:rPr>
                <w:sz w:val="20"/>
                <w:szCs w:val="20"/>
              </w:rPr>
              <w:t>Prof. dr Vanja Krstić</w:t>
            </w:r>
          </w:p>
        </w:tc>
      </w:tr>
      <w:tr w:rsidR="002638A8" w14:paraId="53A2E131" w14:textId="77777777" w:rsidTr="00DE7AC9">
        <w:trPr>
          <w:trHeight w:val="1223"/>
        </w:trPr>
        <w:tc>
          <w:tcPr>
            <w:tcW w:w="2187" w:type="dxa"/>
            <w:gridSpan w:val="2"/>
          </w:tcPr>
          <w:p w14:paraId="300A7A13" w14:textId="77777777" w:rsidR="002638A8" w:rsidRDefault="002638A8" w:rsidP="002638A8">
            <w:r>
              <w:t>Fond časova</w:t>
            </w:r>
          </w:p>
        </w:tc>
        <w:tc>
          <w:tcPr>
            <w:tcW w:w="2238" w:type="dxa"/>
          </w:tcPr>
          <w:p w14:paraId="1CF9E666" w14:textId="77777777" w:rsidR="002638A8" w:rsidRDefault="002638A8" w:rsidP="002638A8">
            <w:r>
              <w:t>2+2</w:t>
            </w:r>
          </w:p>
        </w:tc>
        <w:tc>
          <w:tcPr>
            <w:tcW w:w="1890" w:type="dxa"/>
            <w:gridSpan w:val="2"/>
          </w:tcPr>
          <w:p w14:paraId="3A089313" w14:textId="77777777" w:rsidR="002638A8" w:rsidRPr="00DE7AC9" w:rsidRDefault="002638A8" w:rsidP="002638A8">
            <w:pPr>
              <w:rPr>
                <w:sz w:val="14"/>
                <w:szCs w:val="14"/>
              </w:rPr>
            </w:pPr>
            <w:r w:rsidRPr="00DE7AC9">
              <w:rPr>
                <w:sz w:val="14"/>
                <w:szCs w:val="14"/>
              </w:rPr>
              <w:t>Ostali nastavnici</w:t>
            </w:r>
          </w:p>
        </w:tc>
        <w:tc>
          <w:tcPr>
            <w:tcW w:w="3016" w:type="dxa"/>
            <w:gridSpan w:val="2"/>
          </w:tcPr>
          <w:p w14:paraId="75FF0655" w14:textId="519B51D7" w:rsidR="002638A8" w:rsidRPr="002638A8" w:rsidRDefault="002638A8" w:rsidP="00C9771E">
            <w:pPr>
              <w:rPr>
                <w:spacing w:val="-1"/>
                <w:sz w:val="20"/>
                <w:szCs w:val="20"/>
              </w:rPr>
            </w:pPr>
            <w:r w:rsidRPr="00903799">
              <w:rPr>
                <w:spacing w:val="-1"/>
                <w:sz w:val="18"/>
                <w:szCs w:val="18"/>
              </w:rPr>
              <w:t xml:space="preserve">prof. </w:t>
            </w:r>
            <w:r w:rsidRPr="00903799">
              <w:rPr>
                <w:sz w:val="18"/>
                <w:szCs w:val="18"/>
              </w:rPr>
              <w:t xml:space="preserve">dr </w:t>
            </w:r>
            <w:r w:rsidRPr="00903799">
              <w:rPr>
                <w:spacing w:val="-1"/>
                <w:sz w:val="18"/>
                <w:szCs w:val="18"/>
              </w:rPr>
              <w:t>Nenad</w:t>
            </w:r>
            <w:r w:rsidRPr="00903799">
              <w:rPr>
                <w:sz w:val="18"/>
                <w:szCs w:val="18"/>
              </w:rPr>
              <w:t xml:space="preserve"> </w:t>
            </w:r>
            <w:r w:rsidRPr="00903799">
              <w:rPr>
                <w:spacing w:val="-1"/>
                <w:sz w:val="18"/>
                <w:szCs w:val="18"/>
              </w:rPr>
              <w:t>Andrić,</w:t>
            </w:r>
            <w:r w:rsidRPr="00903799">
              <w:rPr>
                <w:sz w:val="18"/>
                <w:szCs w:val="18"/>
              </w:rPr>
              <w:t xml:space="preserve"> prof.</w:t>
            </w:r>
            <w:r w:rsidRPr="00903799">
              <w:rPr>
                <w:spacing w:val="-1"/>
                <w:sz w:val="18"/>
                <w:szCs w:val="18"/>
              </w:rPr>
              <w:t xml:space="preserve"> </w:t>
            </w:r>
            <w:r w:rsidRPr="00903799">
              <w:rPr>
                <w:sz w:val="18"/>
                <w:szCs w:val="18"/>
              </w:rPr>
              <w:t xml:space="preserve">dr </w:t>
            </w:r>
            <w:r w:rsidRPr="00903799">
              <w:rPr>
                <w:spacing w:val="-1"/>
                <w:sz w:val="18"/>
                <w:szCs w:val="18"/>
              </w:rPr>
              <w:t>Predrag</w:t>
            </w:r>
            <w:r w:rsidRPr="00903799">
              <w:rPr>
                <w:sz w:val="18"/>
                <w:szCs w:val="18"/>
              </w:rPr>
              <w:t xml:space="preserve"> </w:t>
            </w:r>
            <w:r w:rsidRPr="00903799">
              <w:rPr>
                <w:spacing w:val="-1"/>
                <w:sz w:val="18"/>
                <w:szCs w:val="18"/>
              </w:rPr>
              <w:t>Stepanović,</w:t>
            </w:r>
            <w:r w:rsidR="00020605" w:rsidRPr="00903799">
              <w:rPr>
                <w:sz w:val="18"/>
                <w:szCs w:val="18"/>
              </w:rPr>
              <w:t xml:space="preserve"> doc</w:t>
            </w:r>
            <w:r w:rsidRPr="00903799">
              <w:rPr>
                <w:sz w:val="18"/>
                <w:szCs w:val="18"/>
              </w:rPr>
              <w:t>.</w:t>
            </w:r>
            <w:r w:rsidRPr="00903799">
              <w:rPr>
                <w:spacing w:val="-2"/>
                <w:sz w:val="18"/>
                <w:szCs w:val="18"/>
              </w:rPr>
              <w:t xml:space="preserve"> dr </w:t>
            </w:r>
            <w:r w:rsidRPr="00903799">
              <w:rPr>
                <w:spacing w:val="-1"/>
                <w:sz w:val="18"/>
                <w:szCs w:val="18"/>
              </w:rPr>
              <w:t>Darko</w:t>
            </w:r>
            <w:r w:rsidRPr="00903799">
              <w:rPr>
                <w:spacing w:val="27"/>
                <w:sz w:val="18"/>
                <w:szCs w:val="18"/>
              </w:rPr>
              <w:t xml:space="preserve"> </w:t>
            </w:r>
            <w:r w:rsidRPr="00903799">
              <w:rPr>
                <w:spacing w:val="-1"/>
                <w:sz w:val="18"/>
                <w:szCs w:val="18"/>
              </w:rPr>
              <w:t>Davitkov</w:t>
            </w:r>
            <w:r w:rsidR="00AA7504" w:rsidRPr="00903799">
              <w:rPr>
                <w:spacing w:val="-1"/>
                <w:sz w:val="18"/>
                <w:szCs w:val="18"/>
                <w:lang w:val="sr-Cyrl-RS"/>
              </w:rPr>
              <w:t xml:space="preserve">, </w:t>
            </w:r>
            <w:r w:rsidR="00AA7504" w:rsidRPr="00903799">
              <w:rPr>
                <w:spacing w:val="-1"/>
                <w:sz w:val="18"/>
                <w:szCs w:val="18"/>
                <w:lang w:val="en-US"/>
              </w:rPr>
              <w:t>assist</w:t>
            </w:r>
            <w:r w:rsidR="00AA7504" w:rsidRPr="00903799">
              <w:rPr>
                <w:spacing w:val="-1"/>
                <w:sz w:val="18"/>
                <w:szCs w:val="18"/>
              </w:rPr>
              <w:t xml:space="preserve">. Anja Ilić Božović, </w:t>
            </w:r>
            <w:r w:rsidR="004868DE" w:rsidRPr="00903799">
              <w:rPr>
                <w:spacing w:val="-1"/>
                <w:sz w:val="18"/>
                <w:szCs w:val="18"/>
              </w:rPr>
              <w:t>asist. dr Natalija Milčić Matić</w:t>
            </w:r>
            <w:r w:rsidR="00C9771E" w:rsidRPr="00903799">
              <w:rPr>
                <w:spacing w:val="-1"/>
                <w:sz w:val="18"/>
                <w:szCs w:val="18"/>
              </w:rPr>
              <w:t>,</w:t>
            </w:r>
            <w:r w:rsidR="004868DE" w:rsidRPr="00903799">
              <w:rPr>
                <w:spacing w:val="-1"/>
                <w:sz w:val="18"/>
                <w:szCs w:val="18"/>
              </w:rPr>
              <w:t xml:space="preserve"> </w:t>
            </w:r>
            <w:r w:rsidRPr="00903799">
              <w:rPr>
                <w:spacing w:val="-1"/>
                <w:sz w:val="18"/>
                <w:szCs w:val="18"/>
              </w:rPr>
              <w:t>asist. Miloš Đurić</w:t>
            </w:r>
          </w:p>
        </w:tc>
      </w:tr>
      <w:tr w:rsidR="002638A8" w14:paraId="3EFF5B2A" w14:textId="77777777" w:rsidTr="00DE7AC9">
        <w:trPr>
          <w:trHeight w:val="485"/>
        </w:trPr>
        <w:tc>
          <w:tcPr>
            <w:tcW w:w="2187" w:type="dxa"/>
            <w:gridSpan w:val="2"/>
            <w:tcBorders>
              <w:bottom w:val="single" w:sz="4" w:space="0" w:color="auto"/>
            </w:tcBorders>
          </w:tcPr>
          <w:p w14:paraId="2AA5E773" w14:textId="77777777" w:rsidR="002638A8" w:rsidRPr="002638A8" w:rsidRDefault="002638A8" w:rsidP="001E53A3">
            <w:pPr>
              <w:pStyle w:val="BodyText"/>
              <w:kinsoku w:val="0"/>
              <w:overflowPunct w:val="0"/>
              <w:ind w:left="220" w:firstLine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Mesto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održavanja</w:t>
            </w:r>
            <w:r>
              <w:rPr>
                <w:spacing w:val="25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predavanja</w:t>
            </w:r>
          </w:p>
        </w:tc>
        <w:tc>
          <w:tcPr>
            <w:tcW w:w="2238" w:type="dxa"/>
            <w:tcBorders>
              <w:bottom w:val="single" w:sz="4" w:space="0" w:color="auto"/>
            </w:tcBorders>
          </w:tcPr>
          <w:p w14:paraId="39ACE7AA" w14:textId="77777777" w:rsidR="002638A8" w:rsidRPr="002638A8" w:rsidRDefault="002638A8" w:rsidP="001E53A3">
            <w:pPr>
              <w:pStyle w:val="BodyText"/>
              <w:kinsoku w:val="0"/>
              <w:overflowPunct w:val="0"/>
              <w:ind w:left="841" w:hanging="622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Predavaonica</w:t>
            </w:r>
            <w:r>
              <w:rPr>
                <w:sz w:val="20"/>
                <w:szCs w:val="20"/>
              </w:rPr>
              <w:t xml:space="preserve"> I</w:t>
            </w:r>
            <w:r>
              <w:rPr>
                <w:spacing w:val="-1"/>
                <w:sz w:val="20"/>
                <w:szCs w:val="20"/>
              </w:rPr>
              <w:t xml:space="preserve"> interne</w:t>
            </w:r>
            <w:r>
              <w:rPr>
                <w:spacing w:val="2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klinike</w:t>
            </w: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</w:tcPr>
          <w:p w14:paraId="39404A23" w14:textId="77777777" w:rsidR="002638A8" w:rsidRPr="00DE7AC9" w:rsidRDefault="002638A8" w:rsidP="001E53A3">
            <w:pPr>
              <w:spacing w:line="240" w:lineRule="auto"/>
              <w:rPr>
                <w:sz w:val="14"/>
                <w:szCs w:val="14"/>
              </w:rPr>
            </w:pPr>
            <w:r w:rsidRPr="00DE7AC9">
              <w:rPr>
                <w:spacing w:val="-1"/>
                <w:sz w:val="14"/>
                <w:szCs w:val="14"/>
              </w:rPr>
              <w:t>Mesto</w:t>
            </w:r>
            <w:r w:rsidRPr="00DE7AC9">
              <w:rPr>
                <w:sz w:val="14"/>
                <w:szCs w:val="14"/>
              </w:rPr>
              <w:t xml:space="preserve"> </w:t>
            </w:r>
            <w:r w:rsidRPr="00DE7AC9">
              <w:rPr>
                <w:spacing w:val="-1"/>
                <w:sz w:val="14"/>
                <w:szCs w:val="14"/>
              </w:rPr>
              <w:t>održavanja</w:t>
            </w:r>
            <w:r w:rsidRPr="00DE7AC9">
              <w:rPr>
                <w:spacing w:val="27"/>
                <w:sz w:val="14"/>
                <w:szCs w:val="14"/>
              </w:rPr>
              <w:t xml:space="preserve"> </w:t>
            </w:r>
            <w:r w:rsidRPr="00DE7AC9">
              <w:rPr>
                <w:sz w:val="14"/>
                <w:szCs w:val="14"/>
              </w:rPr>
              <w:t>vežbi</w:t>
            </w:r>
          </w:p>
        </w:tc>
        <w:tc>
          <w:tcPr>
            <w:tcW w:w="3016" w:type="dxa"/>
            <w:gridSpan w:val="2"/>
            <w:tcBorders>
              <w:bottom w:val="single" w:sz="4" w:space="0" w:color="auto"/>
            </w:tcBorders>
          </w:tcPr>
          <w:p w14:paraId="7268F156" w14:textId="77777777" w:rsidR="002638A8" w:rsidRDefault="002638A8" w:rsidP="001E53A3">
            <w:pPr>
              <w:spacing w:line="240" w:lineRule="auto"/>
            </w:pPr>
            <w:r w:rsidRPr="00903799">
              <w:rPr>
                <w:spacing w:val="-1"/>
                <w:sz w:val="16"/>
                <w:szCs w:val="16"/>
              </w:rPr>
              <w:t>Ambulanta</w:t>
            </w:r>
            <w:r w:rsidRPr="00903799">
              <w:rPr>
                <w:sz w:val="16"/>
                <w:szCs w:val="16"/>
              </w:rPr>
              <w:t xml:space="preserve"> i</w:t>
            </w:r>
            <w:r w:rsidRPr="00903799">
              <w:rPr>
                <w:spacing w:val="-2"/>
                <w:sz w:val="16"/>
                <w:szCs w:val="16"/>
              </w:rPr>
              <w:t xml:space="preserve"> </w:t>
            </w:r>
            <w:r w:rsidRPr="00903799">
              <w:rPr>
                <w:spacing w:val="-1"/>
                <w:sz w:val="16"/>
                <w:szCs w:val="16"/>
              </w:rPr>
              <w:t>vežbaonica</w:t>
            </w:r>
            <w:r w:rsidRPr="00903799">
              <w:rPr>
                <w:spacing w:val="-2"/>
                <w:sz w:val="16"/>
                <w:szCs w:val="16"/>
              </w:rPr>
              <w:t xml:space="preserve"> </w:t>
            </w:r>
            <w:r w:rsidRPr="00903799">
              <w:rPr>
                <w:sz w:val="16"/>
                <w:szCs w:val="16"/>
              </w:rPr>
              <w:t xml:space="preserve">I </w:t>
            </w:r>
            <w:r w:rsidRPr="00903799">
              <w:rPr>
                <w:spacing w:val="-1"/>
                <w:sz w:val="16"/>
                <w:szCs w:val="16"/>
              </w:rPr>
              <w:t>interne</w:t>
            </w:r>
            <w:r w:rsidRPr="00903799">
              <w:rPr>
                <w:spacing w:val="45"/>
                <w:sz w:val="16"/>
                <w:szCs w:val="16"/>
              </w:rPr>
              <w:t xml:space="preserve"> </w:t>
            </w:r>
            <w:r w:rsidRPr="00903799">
              <w:rPr>
                <w:sz w:val="16"/>
                <w:szCs w:val="16"/>
              </w:rPr>
              <w:t>klinike</w:t>
            </w:r>
          </w:p>
        </w:tc>
      </w:tr>
      <w:tr w:rsidR="002638A8" w14:paraId="2B5B674E" w14:textId="77777777" w:rsidTr="00DE7AC9">
        <w:trPr>
          <w:trHeight w:val="242"/>
        </w:trPr>
        <w:tc>
          <w:tcPr>
            <w:tcW w:w="9331" w:type="dxa"/>
            <w:gridSpan w:val="7"/>
            <w:shd w:val="pct25" w:color="auto" w:fill="auto"/>
            <w:vAlign w:val="center"/>
          </w:tcPr>
          <w:p w14:paraId="65593BE3" w14:textId="77777777" w:rsidR="002638A8" w:rsidRDefault="002638A8" w:rsidP="001E53A3">
            <w:pPr>
              <w:pStyle w:val="BodyText"/>
              <w:kinsoku w:val="0"/>
              <w:overflowPunct w:val="0"/>
              <w:spacing w:line="227" w:lineRule="exact"/>
              <w:ind w:left="0" w:firstLine="0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Raspored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predavanja</w:t>
            </w:r>
            <w:r>
              <w:rPr>
                <w:sz w:val="20"/>
                <w:szCs w:val="20"/>
              </w:rPr>
              <w:t xml:space="preserve"> II </w:t>
            </w:r>
            <w:r>
              <w:rPr>
                <w:spacing w:val="-1"/>
                <w:sz w:val="20"/>
                <w:szCs w:val="20"/>
              </w:rPr>
              <w:t>semestar</w:t>
            </w:r>
          </w:p>
        </w:tc>
      </w:tr>
      <w:tr w:rsidR="002638A8" w14:paraId="094B5EA0" w14:textId="77777777" w:rsidTr="00DE7AC9">
        <w:trPr>
          <w:trHeight w:val="283"/>
        </w:trPr>
        <w:tc>
          <w:tcPr>
            <w:tcW w:w="645" w:type="dxa"/>
            <w:shd w:val="pct25" w:color="auto" w:fill="auto"/>
          </w:tcPr>
          <w:p w14:paraId="6C96EE21" w14:textId="77777777" w:rsidR="002638A8" w:rsidRDefault="002638A8" w:rsidP="002638A8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No.</w:t>
            </w:r>
          </w:p>
        </w:tc>
        <w:tc>
          <w:tcPr>
            <w:tcW w:w="4770" w:type="dxa"/>
            <w:gridSpan w:val="3"/>
            <w:shd w:val="pct25" w:color="auto" w:fill="auto"/>
          </w:tcPr>
          <w:p w14:paraId="753A5D2C" w14:textId="77777777" w:rsidR="002638A8" w:rsidRDefault="002638A8" w:rsidP="002638A8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Naziv metodske jedinice</w:t>
            </w:r>
          </w:p>
        </w:tc>
        <w:tc>
          <w:tcPr>
            <w:tcW w:w="1980" w:type="dxa"/>
            <w:gridSpan w:val="2"/>
            <w:shd w:val="pct25" w:color="auto" w:fill="auto"/>
          </w:tcPr>
          <w:p w14:paraId="5B15647B" w14:textId="77777777" w:rsidR="002638A8" w:rsidRDefault="002638A8" w:rsidP="002638A8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Nastavnik</w:t>
            </w:r>
          </w:p>
        </w:tc>
        <w:tc>
          <w:tcPr>
            <w:tcW w:w="1936" w:type="dxa"/>
            <w:shd w:val="pct25" w:color="auto" w:fill="auto"/>
          </w:tcPr>
          <w:p w14:paraId="5EBCBA7E" w14:textId="77777777" w:rsidR="002638A8" w:rsidRDefault="002638A8" w:rsidP="002638A8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Datum</w:t>
            </w:r>
          </w:p>
        </w:tc>
      </w:tr>
      <w:tr w:rsidR="000D7C56" w14:paraId="0A5874C8" w14:textId="77777777" w:rsidTr="00DE7AC9">
        <w:trPr>
          <w:trHeight w:val="283"/>
        </w:trPr>
        <w:tc>
          <w:tcPr>
            <w:tcW w:w="645" w:type="dxa"/>
          </w:tcPr>
          <w:p w14:paraId="413407FA" w14:textId="1B19FAF9" w:rsidR="000D7C56" w:rsidRDefault="000D7C56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1.</w:t>
            </w:r>
          </w:p>
        </w:tc>
        <w:tc>
          <w:tcPr>
            <w:tcW w:w="4770" w:type="dxa"/>
            <w:gridSpan w:val="3"/>
          </w:tcPr>
          <w:p w14:paraId="0422D84B" w14:textId="7813826E" w:rsidR="000D7C56" w:rsidRDefault="000D7C56" w:rsidP="000D7C56">
            <w:pPr>
              <w:spacing w:after="0" w:line="240" w:lineRule="auto"/>
              <w:jc w:val="both"/>
              <w:rPr>
                <w:spacing w:val="-1"/>
                <w:sz w:val="20"/>
                <w:szCs w:val="20"/>
              </w:rPr>
            </w:pPr>
            <w:r w:rsidRPr="00F8154E">
              <w:rPr>
                <w:rFonts w:ascii="Times New Roman" w:hAnsi="Times New Roman"/>
                <w:spacing w:val="-2"/>
              </w:rPr>
              <w:t>B</w:t>
            </w:r>
            <w:r w:rsidRPr="00F8154E">
              <w:rPr>
                <w:rFonts w:ascii="Times New Roman" w:hAnsi="Times New Roman"/>
              </w:rPr>
              <w:t>ol</w:t>
            </w:r>
            <w:r w:rsidRPr="00F8154E">
              <w:rPr>
                <w:rFonts w:ascii="Times New Roman" w:hAnsi="Times New Roman"/>
                <w:spacing w:val="-1"/>
              </w:rPr>
              <w:t>e</w:t>
            </w:r>
            <w:r w:rsidRPr="00F8154E">
              <w:rPr>
                <w:rFonts w:ascii="Times New Roman" w:hAnsi="Times New Roman"/>
              </w:rPr>
              <w:t>sti u</w:t>
            </w:r>
            <w:r w:rsidRPr="00F8154E">
              <w:rPr>
                <w:rFonts w:ascii="Times New Roman" w:hAnsi="Times New Roman"/>
                <w:spacing w:val="-1"/>
              </w:rPr>
              <w:t>r</w:t>
            </w:r>
            <w:r w:rsidRPr="00F8154E">
              <w:rPr>
                <w:rFonts w:ascii="Times New Roman" w:hAnsi="Times New Roman"/>
              </w:rPr>
              <w:t>in</w:t>
            </w:r>
            <w:r w:rsidRPr="00F8154E">
              <w:rPr>
                <w:rFonts w:ascii="Times New Roman" w:hAnsi="Times New Roman"/>
                <w:spacing w:val="-1"/>
              </w:rPr>
              <w:t>ar</w:t>
            </w:r>
            <w:r w:rsidRPr="00F8154E">
              <w:rPr>
                <w:rFonts w:ascii="Times New Roman" w:hAnsi="Times New Roman"/>
              </w:rPr>
              <w:t>n</w:t>
            </w:r>
            <w:r w:rsidRPr="00F8154E">
              <w:rPr>
                <w:rFonts w:ascii="Times New Roman" w:hAnsi="Times New Roman"/>
                <w:spacing w:val="2"/>
              </w:rPr>
              <w:t>o</w:t>
            </w:r>
            <w:r w:rsidRPr="00F8154E">
              <w:rPr>
                <w:rFonts w:ascii="Times New Roman" w:hAnsi="Times New Roman"/>
              </w:rPr>
              <w:t>g sist</w:t>
            </w:r>
            <w:r w:rsidRPr="00F8154E">
              <w:rPr>
                <w:rFonts w:ascii="Times New Roman" w:hAnsi="Times New Roman"/>
                <w:spacing w:val="-1"/>
              </w:rPr>
              <w:t>e</w:t>
            </w:r>
            <w:r w:rsidRPr="00F8154E">
              <w:rPr>
                <w:rFonts w:ascii="Times New Roman" w:hAnsi="Times New Roman"/>
              </w:rPr>
              <w:t>ma</w:t>
            </w:r>
          </w:p>
        </w:tc>
        <w:tc>
          <w:tcPr>
            <w:tcW w:w="1980" w:type="dxa"/>
            <w:gridSpan w:val="2"/>
          </w:tcPr>
          <w:p w14:paraId="47D059E3" w14:textId="1F7FAB27" w:rsidR="000D7C56" w:rsidRDefault="000D7C56" w:rsidP="00D83417">
            <w:pPr>
              <w:spacing w:after="0" w:line="240" w:lineRule="auto"/>
              <w:jc w:val="center"/>
              <w:rPr>
                <w:spacing w:val="-1"/>
                <w:sz w:val="20"/>
                <w:szCs w:val="20"/>
              </w:rPr>
            </w:pPr>
            <w:r>
              <w:rPr>
                <w:rFonts w:ascii="Times New Roman" w:eastAsia="Arial" w:hAnsi="Times New Roman"/>
              </w:rPr>
              <w:t>D. Davitkov</w:t>
            </w:r>
          </w:p>
        </w:tc>
        <w:tc>
          <w:tcPr>
            <w:tcW w:w="1936" w:type="dxa"/>
          </w:tcPr>
          <w:p w14:paraId="1F152C7D" w14:textId="1AE504DE" w:rsidR="000D7C56" w:rsidRPr="00006FE1" w:rsidRDefault="000D7C56" w:rsidP="00D83417">
            <w:pPr>
              <w:spacing w:after="0" w:line="240" w:lineRule="auto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006FE1">
              <w:rPr>
                <w:b/>
                <w:bCs/>
                <w:spacing w:val="-1"/>
                <w:sz w:val="20"/>
                <w:szCs w:val="20"/>
              </w:rPr>
              <w:t>23.02.2024.</w:t>
            </w:r>
          </w:p>
        </w:tc>
      </w:tr>
      <w:tr w:rsidR="000D7C56" w14:paraId="60607EA6" w14:textId="77777777" w:rsidTr="00DE7AC9">
        <w:trPr>
          <w:trHeight w:val="283"/>
        </w:trPr>
        <w:tc>
          <w:tcPr>
            <w:tcW w:w="645" w:type="dxa"/>
          </w:tcPr>
          <w:p w14:paraId="1ED6CC25" w14:textId="63635365" w:rsidR="000D7C56" w:rsidRDefault="000D7C56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2.</w:t>
            </w:r>
          </w:p>
        </w:tc>
        <w:tc>
          <w:tcPr>
            <w:tcW w:w="4770" w:type="dxa"/>
            <w:gridSpan w:val="3"/>
          </w:tcPr>
          <w:p w14:paraId="31625C91" w14:textId="7FD5ADF0" w:rsidR="000D7C56" w:rsidRDefault="000D7C56" w:rsidP="000D7C56">
            <w:pPr>
              <w:spacing w:after="0" w:line="240" w:lineRule="auto"/>
              <w:jc w:val="both"/>
              <w:rPr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</w:rPr>
              <w:t>Bolesti urinarnog sistema</w:t>
            </w:r>
          </w:p>
        </w:tc>
        <w:tc>
          <w:tcPr>
            <w:tcW w:w="1980" w:type="dxa"/>
            <w:gridSpan w:val="2"/>
          </w:tcPr>
          <w:p w14:paraId="2585F833" w14:textId="437EC7EC" w:rsidR="000D7C56" w:rsidRDefault="000D7C56" w:rsidP="00D83417">
            <w:pPr>
              <w:spacing w:after="0" w:line="240" w:lineRule="auto"/>
              <w:jc w:val="center"/>
              <w:rPr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</w:rPr>
              <w:t>D. Davitkov</w:t>
            </w:r>
          </w:p>
        </w:tc>
        <w:tc>
          <w:tcPr>
            <w:tcW w:w="1936" w:type="dxa"/>
          </w:tcPr>
          <w:p w14:paraId="1F8F87FC" w14:textId="0E33D9EC" w:rsidR="000D7C56" w:rsidRPr="00006FE1" w:rsidRDefault="000D7C56" w:rsidP="00D83417">
            <w:pPr>
              <w:spacing w:after="0" w:line="240" w:lineRule="auto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006FE1">
              <w:rPr>
                <w:b/>
                <w:bCs/>
                <w:spacing w:val="-1"/>
                <w:sz w:val="20"/>
                <w:szCs w:val="20"/>
              </w:rPr>
              <w:t>01.03.2024.</w:t>
            </w:r>
          </w:p>
        </w:tc>
      </w:tr>
      <w:tr w:rsidR="000D7C56" w14:paraId="58B75D4C" w14:textId="77777777" w:rsidTr="00DE7AC9">
        <w:trPr>
          <w:trHeight w:val="283"/>
        </w:trPr>
        <w:tc>
          <w:tcPr>
            <w:tcW w:w="645" w:type="dxa"/>
          </w:tcPr>
          <w:p w14:paraId="74981F80" w14:textId="661688A7" w:rsidR="000D7C56" w:rsidRDefault="000D7C56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3.</w:t>
            </w:r>
          </w:p>
        </w:tc>
        <w:tc>
          <w:tcPr>
            <w:tcW w:w="4770" w:type="dxa"/>
            <w:gridSpan w:val="3"/>
          </w:tcPr>
          <w:p w14:paraId="0AFD5C0D" w14:textId="1CDA3DCD" w:rsidR="000D7C56" w:rsidRDefault="000D7C56" w:rsidP="000D7C56">
            <w:pPr>
              <w:spacing w:after="0" w:line="240" w:lineRule="auto"/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Uvod u dermatologiju</w:t>
            </w:r>
          </w:p>
        </w:tc>
        <w:tc>
          <w:tcPr>
            <w:tcW w:w="1980" w:type="dxa"/>
            <w:gridSpan w:val="2"/>
          </w:tcPr>
          <w:p w14:paraId="34C11D97" w14:textId="2EDD75A4" w:rsidR="000D7C56" w:rsidRDefault="000D7C56" w:rsidP="00D83417">
            <w:pPr>
              <w:spacing w:after="0" w:line="240" w:lineRule="auto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</w:t>
            </w:r>
            <w:r w:rsidR="00D83417">
              <w:rPr>
                <w:spacing w:val="-1"/>
                <w:sz w:val="20"/>
                <w:szCs w:val="20"/>
                <w:lang w:val="sr-Cyrl-RS"/>
              </w:rPr>
              <w:t>.</w:t>
            </w:r>
            <w:r>
              <w:rPr>
                <w:spacing w:val="-1"/>
                <w:sz w:val="20"/>
                <w:szCs w:val="20"/>
              </w:rPr>
              <w:t xml:space="preserve"> Krstić</w:t>
            </w:r>
          </w:p>
        </w:tc>
        <w:tc>
          <w:tcPr>
            <w:tcW w:w="1936" w:type="dxa"/>
          </w:tcPr>
          <w:p w14:paraId="6F98EC8A" w14:textId="7D300BCF" w:rsidR="000D7C56" w:rsidRPr="00006FE1" w:rsidRDefault="000D7C56" w:rsidP="00D83417">
            <w:pPr>
              <w:spacing w:after="0" w:line="240" w:lineRule="auto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006FE1">
              <w:rPr>
                <w:b/>
                <w:bCs/>
                <w:spacing w:val="-1"/>
                <w:sz w:val="20"/>
                <w:szCs w:val="20"/>
              </w:rPr>
              <w:t>08.03.2024.</w:t>
            </w:r>
          </w:p>
        </w:tc>
      </w:tr>
      <w:tr w:rsidR="000D7C56" w14:paraId="3506D3EE" w14:textId="77777777" w:rsidTr="00DE7AC9">
        <w:trPr>
          <w:trHeight w:val="283"/>
        </w:trPr>
        <w:tc>
          <w:tcPr>
            <w:tcW w:w="645" w:type="dxa"/>
          </w:tcPr>
          <w:p w14:paraId="437AF988" w14:textId="2EDFB3AE" w:rsidR="000D7C56" w:rsidRDefault="000D7C56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4.</w:t>
            </w:r>
          </w:p>
        </w:tc>
        <w:tc>
          <w:tcPr>
            <w:tcW w:w="4770" w:type="dxa"/>
            <w:gridSpan w:val="3"/>
          </w:tcPr>
          <w:p w14:paraId="5FC3A408" w14:textId="77777777" w:rsidR="000D7C56" w:rsidRPr="00446E83" w:rsidRDefault="000D7C56" w:rsidP="000D7C56">
            <w:pPr>
              <w:spacing w:line="240" w:lineRule="auto"/>
              <w:rPr>
                <w:sz w:val="20"/>
                <w:szCs w:val="20"/>
              </w:rPr>
            </w:pPr>
            <w:r w:rsidRPr="00446E83">
              <w:rPr>
                <w:sz w:val="20"/>
                <w:szCs w:val="20"/>
              </w:rPr>
              <w:t>Parazitske bolesti kože, Bakterijske bolesti kože, Gljivične bolesti kože</w:t>
            </w:r>
          </w:p>
        </w:tc>
        <w:tc>
          <w:tcPr>
            <w:tcW w:w="1980" w:type="dxa"/>
            <w:gridSpan w:val="2"/>
          </w:tcPr>
          <w:p w14:paraId="6F78A7A3" w14:textId="27118916" w:rsidR="000D7C56" w:rsidRDefault="005121DB" w:rsidP="00D83417">
            <w:pPr>
              <w:spacing w:after="0" w:line="240" w:lineRule="auto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D. </w:t>
            </w:r>
            <w:r w:rsidR="00D83417">
              <w:rPr>
                <w:spacing w:val="-1"/>
                <w:sz w:val="20"/>
                <w:szCs w:val="20"/>
                <w:lang w:val="en-US"/>
              </w:rPr>
              <w:t>D</w:t>
            </w:r>
            <w:r>
              <w:rPr>
                <w:spacing w:val="-1"/>
                <w:sz w:val="20"/>
                <w:szCs w:val="20"/>
              </w:rPr>
              <w:t>avitkov</w:t>
            </w:r>
          </w:p>
        </w:tc>
        <w:tc>
          <w:tcPr>
            <w:tcW w:w="1936" w:type="dxa"/>
          </w:tcPr>
          <w:p w14:paraId="02C4052A" w14:textId="77C6BDF1" w:rsidR="000D7C56" w:rsidRPr="00006FE1" w:rsidRDefault="000D7C56" w:rsidP="00D83417">
            <w:pPr>
              <w:spacing w:after="0" w:line="240" w:lineRule="auto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006FE1">
              <w:rPr>
                <w:b/>
                <w:bCs/>
                <w:spacing w:val="-1"/>
                <w:sz w:val="20"/>
                <w:szCs w:val="20"/>
              </w:rPr>
              <w:t>15.03.2024.</w:t>
            </w:r>
          </w:p>
        </w:tc>
      </w:tr>
      <w:tr w:rsidR="000D7C56" w14:paraId="2DE32736" w14:textId="77777777" w:rsidTr="00DE7AC9">
        <w:trPr>
          <w:trHeight w:val="283"/>
        </w:trPr>
        <w:tc>
          <w:tcPr>
            <w:tcW w:w="645" w:type="dxa"/>
          </w:tcPr>
          <w:p w14:paraId="61FD29BA" w14:textId="6EBBC09F" w:rsidR="000D7C56" w:rsidRDefault="000D7C56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5.</w:t>
            </w:r>
          </w:p>
        </w:tc>
        <w:tc>
          <w:tcPr>
            <w:tcW w:w="4770" w:type="dxa"/>
            <w:gridSpan w:val="3"/>
          </w:tcPr>
          <w:p w14:paraId="4836B45D" w14:textId="77777777" w:rsidR="000D7C56" w:rsidRPr="00446E83" w:rsidRDefault="000D7C56" w:rsidP="000D7C56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46E83">
              <w:rPr>
                <w:sz w:val="20"/>
                <w:szCs w:val="20"/>
              </w:rPr>
              <w:t>Alergijske bolesti kože, Upala spoljašnjeg ušnog kanala</w:t>
            </w:r>
          </w:p>
        </w:tc>
        <w:tc>
          <w:tcPr>
            <w:tcW w:w="1980" w:type="dxa"/>
            <w:gridSpan w:val="2"/>
          </w:tcPr>
          <w:p w14:paraId="75B22DEC" w14:textId="1B64B936" w:rsidR="000D7C56" w:rsidRDefault="000D7C56" w:rsidP="00D83417">
            <w:pPr>
              <w:spacing w:after="0" w:line="240" w:lineRule="auto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</w:t>
            </w:r>
            <w:r w:rsidR="00D83417">
              <w:rPr>
                <w:spacing w:val="-1"/>
                <w:sz w:val="20"/>
                <w:szCs w:val="20"/>
                <w:lang w:val="sr-Cyrl-RS"/>
              </w:rPr>
              <w:t>.</w:t>
            </w:r>
            <w:r>
              <w:rPr>
                <w:spacing w:val="-1"/>
                <w:sz w:val="20"/>
                <w:szCs w:val="20"/>
              </w:rPr>
              <w:t>Krstić</w:t>
            </w:r>
          </w:p>
        </w:tc>
        <w:tc>
          <w:tcPr>
            <w:tcW w:w="1936" w:type="dxa"/>
          </w:tcPr>
          <w:p w14:paraId="4F98A447" w14:textId="1E71BEE4" w:rsidR="000D7C56" w:rsidRPr="00006FE1" w:rsidRDefault="000D7C56" w:rsidP="00D83417">
            <w:pPr>
              <w:spacing w:after="0" w:line="240" w:lineRule="auto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006FE1">
              <w:rPr>
                <w:b/>
                <w:bCs/>
                <w:spacing w:val="-1"/>
                <w:sz w:val="20"/>
                <w:szCs w:val="20"/>
              </w:rPr>
              <w:t>22.03.2024.</w:t>
            </w:r>
          </w:p>
        </w:tc>
      </w:tr>
      <w:tr w:rsidR="000D7C56" w14:paraId="18F3EEEE" w14:textId="77777777" w:rsidTr="00DE7AC9">
        <w:trPr>
          <w:trHeight w:val="283"/>
        </w:trPr>
        <w:tc>
          <w:tcPr>
            <w:tcW w:w="645" w:type="dxa"/>
          </w:tcPr>
          <w:p w14:paraId="7E642046" w14:textId="397B8E5B" w:rsidR="000D7C56" w:rsidRDefault="000D7C56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6.</w:t>
            </w:r>
          </w:p>
        </w:tc>
        <w:tc>
          <w:tcPr>
            <w:tcW w:w="4770" w:type="dxa"/>
            <w:gridSpan w:val="3"/>
          </w:tcPr>
          <w:p w14:paraId="62371F94" w14:textId="77777777" w:rsidR="000D7C56" w:rsidRPr="00446E83" w:rsidRDefault="000D7C56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 w:rsidRPr="00446E83">
              <w:rPr>
                <w:sz w:val="20"/>
                <w:szCs w:val="20"/>
              </w:rPr>
              <w:t>Hormonske dermatoze, Se</w:t>
            </w:r>
            <w:r>
              <w:rPr>
                <w:sz w:val="20"/>
                <w:szCs w:val="20"/>
              </w:rPr>
              <w:t>borea, Autoimuna oboljenja kože</w:t>
            </w:r>
          </w:p>
        </w:tc>
        <w:tc>
          <w:tcPr>
            <w:tcW w:w="1980" w:type="dxa"/>
            <w:gridSpan w:val="2"/>
          </w:tcPr>
          <w:p w14:paraId="77C35E3C" w14:textId="6E7B899B" w:rsidR="000D7C56" w:rsidRDefault="000D7C56" w:rsidP="00D83417">
            <w:pPr>
              <w:spacing w:after="0" w:line="240" w:lineRule="auto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D</w:t>
            </w:r>
            <w:r w:rsidR="00D83417">
              <w:rPr>
                <w:spacing w:val="-1"/>
                <w:sz w:val="20"/>
                <w:szCs w:val="20"/>
                <w:lang w:val="sr-Cyrl-RS"/>
              </w:rPr>
              <w:t>.</w:t>
            </w:r>
            <w:r>
              <w:rPr>
                <w:spacing w:val="-1"/>
                <w:sz w:val="20"/>
                <w:szCs w:val="20"/>
              </w:rPr>
              <w:t xml:space="preserve"> Davitkov</w:t>
            </w:r>
          </w:p>
        </w:tc>
        <w:tc>
          <w:tcPr>
            <w:tcW w:w="1936" w:type="dxa"/>
          </w:tcPr>
          <w:p w14:paraId="1D030C19" w14:textId="0CB4E4E8" w:rsidR="000D7C56" w:rsidRPr="00006FE1" w:rsidRDefault="000D7C56" w:rsidP="00D83417">
            <w:pPr>
              <w:spacing w:after="0" w:line="240" w:lineRule="auto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006FE1">
              <w:rPr>
                <w:b/>
                <w:bCs/>
                <w:spacing w:val="-1"/>
                <w:sz w:val="20"/>
                <w:szCs w:val="20"/>
              </w:rPr>
              <w:t>29.03.2024.</w:t>
            </w:r>
          </w:p>
        </w:tc>
      </w:tr>
      <w:tr w:rsidR="000D7C56" w14:paraId="63861AF9" w14:textId="77777777" w:rsidTr="00DE7AC9">
        <w:trPr>
          <w:trHeight w:val="283"/>
        </w:trPr>
        <w:tc>
          <w:tcPr>
            <w:tcW w:w="645" w:type="dxa"/>
          </w:tcPr>
          <w:p w14:paraId="6121DDC0" w14:textId="5AEDACDB" w:rsidR="000D7C56" w:rsidRDefault="000D7C56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7.</w:t>
            </w:r>
          </w:p>
        </w:tc>
        <w:tc>
          <w:tcPr>
            <w:tcW w:w="4770" w:type="dxa"/>
            <w:gridSpan w:val="3"/>
          </w:tcPr>
          <w:p w14:paraId="6B44FEEA" w14:textId="77777777" w:rsidR="000D7C56" w:rsidRDefault="000D7C56" w:rsidP="000D7C56">
            <w:pPr>
              <w:spacing w:after="0" w:line="240" w:lineRule="auto"/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Napadi, Epilepsija, Narkolepsija, Oboljenja vestibularnog aparata</w:t>
            </w:r>
          </w:p>
        </w:tc>
        <w:tc>
          <w:tcPr>
            <w:tcW w:w="1980" w:type="dxa"/>
            <w:gridSpan w:val="2"/>
          </w:tcPr>
          <w:p w14:paraId="50F453FD" w14:textId="7D3C54A9" w:rsidR="000D7C56" w:rsidRDefault="000D7C56" w:rsidP="00D83417">
            <w:pPr>
              <w:spacing w:after="0" w:line="240" w:lineRule="auto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</w:t>
            </w:r>
            <w:r w:rsidR="00D83417">
              <w:rPr>
                <w:spacing w:val="-1"/>
                <w:sz w:val="20"/>
                <w:szCs w:val="20"/>
                <w:lang w:val="sr-Cyrl-RS"/>
              </w:rPr>
              <w:t>.</w:t>
            </w:r>
            <w:r>
              <w:rPr>
                <w:spacing w:val="-1"/>
                <w:sz w:val="20"/>
                <w:szCs w:val="20"/>
              </w:rPr>
              <w:t xml:space="preserve"> Andrić</w:t>
            </w:r>
          </w:p>
        </w:tc>
        <w:tc>
          <w:tcPr>
            <w:tcW w:w="1936" w:type="dxa"/>
          </w:tcPr>
          <w:p w14:paraId="4846E9DA" w14:textId="196CF0D7" w:rsidR="000D7C56" w:rsidRPr="00006FE1" w:rsidRDefault="000D7C56" w:rsidP="00D83417">
            <w:pPr>
              <w:spacing w:after="0" w:line="240" w:lineRule="auto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006FE1">
              <w:rPr>
                <w:b/>
                <w:bCs/>
                <w:spacing w:val="-1"/>
                <w:sz w:val="20"/>
                <w:szCs w:val="20"/>
              </w:rPr>
              <w:t>0</w:t>
            </w:r>
            <w:r w:rsidR="007A3DBE">
              <w:rPr>
                <w:b/>
                <w:bCs/>
                <w:spacing w:val="-1"/>
                <w:sz w:val="20"/>
                <w:szCs w:val="20"/>
              </w:rPr>
              <w:t>5</w:t>
            </w:r>
            <w:r w:rsidRPr="00006FE1">
              <w:rPr>
                <w:b/>
                <w:bCs/>
                <w:spacing w:val="-1"/>
                <w:sz w:val="20"/>
                <w:szCs w:val="20"/>
              </w:rPr>
              <w:t>.04.2024.</w:t>
            </w:r>
          </w:p>
        </w:tc>
      </w:tr>
      <w:tr w:rsidR="000D7C56" w14:paraId="0A45D304" w14:textId="77777777" w:rsidTr="00DE7AC9">
        <w:trPr>
          <w:trHeight w:val="283"/>
        </w:trPr>
        <w:tc>
          <w:tcPr>
            <w:tcW w:w="645" w:type="dxa"/>
          </w:tcPr>
          <w:p w14:paraId="2AC5A6F0" w14:textId="73E36E07" w:rsidR="000D7C56" w:rsidRDefault="000D7C56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8.</w:t>
            </w:r>
          </w:p>
        </w:tc>
        <w:tc>
          <w:tcPr>
            <w:tcW w:w="4770" w:type="dxa"/>
            <w:gridSpan w:val="3"/>
          </w:tcPr>
          <w:p w14:paraId="7BA20EEA" w14:textId="77777777" w:rsidR="000D7C56" w:rsidRDefault="000D7C56" w:rsidP="000D7C56">
            <w:pPr>
              <w:spacing w:after="0" w:line="240" w:lineRule="auto"/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Oboljenja malog mozga, oboljenja kičme, kičmene moždine</w:t>
            </w:r>
          </w:p>
        </w:tc>
        <w:tc>
          <w:tcPr>
            <w:tcW w:w="1980" w:type="dxa"/>
            <w:gridSpan w:val="2"/>
          </w:tcPr>
          <w:p w14:paraId="13231D06" w14:textId="32763DBF" w:rsidR="000D7C56" w:rsidRDefault="000D7C56" w:rsidP="00D83417">
            <w:pPr>
              <w:spacing w:after="0" w:line="240" w:lineRule="auto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</w:t>
            </w:r>
            <w:r w:rsidR="00D83417">
              <w:rPr>
                <w:spacing w:val="-1"/>
                <w:sz w:val="20"/>
                <w:szCs w:val="20"/>
                <w:lang w:val="sr-Cyrl-RS"/>
              </w:rPr>
              <w:t>.</w:t>
            </w:r>
            <w:r>
              <w:rPr>
                <w:spacing w:val="-1"/>
                <w:sz w:val="20"/>
                <w:szCs w:val="20"/>
              </w:rPr>
              <w:t xml:space="preserve"> Andrić</w:t>
            </w:r>
          </w:p>
        </w:tc>
        <w:tc>
          <w:tcPr>
            <w:tcW w:w="1936" w:type="dxa"/>
          </w:tcPr>
          <w:p w14:paraId="451D25F4" w14:textId="1B05FE2C" w:rsidR="000D7C56" w:rsidRPr="00006FE1" w:rsidRDefault="000D7C56" w:rsidP="00D83417">
            <w:pPr>
              <w:spacing w:after="0" w:line="240" w:lineRule="auto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006FE1">
              <w:rPr>
                <w:b/>
                <w:bCs/>
                <w:spacing w:val="-1"/>
                <w:sz w:val="20"/>
                <w:szCs w:val="20"/>
              </w:rPr>
              <w:t>1</w:t>
            </w:r>
            <w:r w:rsidR="007A3DBE">
              <w:rPr>
                <w:b/>
                <w:bCs/>
                <w:spacing w:val="-1"/>
                <w:sz w:val="20"/>
                <w:szCs w:val="20"/>
              </w:rPr>
              <w:t>2</w:t>
            </w:r>
            <w:r w:rsidRPr="00006FE1">
              <w:rPr>
                <w:b/>
                <w:bCs/>
                <w:spacing w:val="-1"/>
                <w:sz w:val="20"/>
                <w:szCs w:val="20"/>
              </w:rPr>
              <w:t>.04.2024.</w:t>
            </w:r>
          </w:p>
        </w:tc>
      </w:tr>
      <w:tr w:rsidR="000D7C56" w14:paraId="20AFD152" w14:textId="77777777" w:rsidTr="00DE7AC9">
        <w:trPr>
          <w:trHeight w:val="283"/>
        </w:trPr>
        <w:tc>
          <w:tcPr>
            <w:tcW w:w="645" w:type="dxa"/>
          </w:tcPr>
          <w:p w14:paraId="33BCFDF8" w14:textId="349D3861" w:rsidR="000D7C56" w:rsidRDefault="000D7C56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9.</w:t>
            </w:r>
          </w:p>
        </w:tc>
        <w:tc>
          <w:tcPr>
            <w:tcW w:w="4770" w:type="dxa"/>
            <w:gridSpan w:val="3"/>
          </w:tcPr>
          <w:p w14:paraId="7467F1CD" w14:textId="77777777" w:rsidR="000D7C56" w:rsidRDefault="000D7C56" w:rsidP="000D7C56">
            <w:pPr>
              <w:spacing w:after="0" w:line="240" w:lineRule="auto"/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Oboljenja PNS i neuromuskularnih spojeva, Oboljenja skeletno mišićnog sistema</w:t>
            </w:r>
          </w:p>
        </w:tc>
        <w:tc>
          <w:tcPr>
            <w:tcW w:w="1980" w:type="dxa"/>
            <w:gridSpan w:val="2"/>
          </w:tcPr>
          <w:p w14:paraId="52B43617" w14:textId="0D57841E" w:rsidR="000D7C56" w:rsidRDefault="000D7C56" w:rsidP="00D83417">
            <w:pPr>
              <w:spacing w:after="0" w:line="240" w:lineRule="auto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</w:t>
            </w:r>
            <w:r w:rsidR="00D83417">
              <w:rPr>
                <w:spacing w:val="-1"/>
                <w:sz w:val="20"/>
                <w:szCs w:val="20"/>
                <w:lang w:val="sr-Cyrl-RS"/>
              </w:rPr>
              <w:t>.</w:t>
            </w:r>
            <w:r>
              <w:rPr>
                <w:spacing w:val="-1"/>
                <w:sz w:val="20"/>
                <w:szCs w:val="20"/>
              </w:rPr>
              <w:t xml:space="preserve"> Andrić</w:t>
            </w:r>
          </w:p>
        </w:tc>
        <w:tc>
          <w:tcPr>
            <w:tcW w:w="1936" w:type="dxa"/>
          </w:tcPr>
          <w:p w14:paraId="668BEA7E" w14:textId="1D1974F5" w:rsidR="000D7C56" w:rsidRPr="00006FE1" w:rsidRDefault="000D7C56" w:rsidP="00D83417">
            <w:pPr>
              <w:spacing w:after="0" w:line="240" w:lineRule="auto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006FE1">
              <w:rPr>
                <w:b/>
                <w:bCs/>
                <w:spacing w:val="-1"/>
                <w:sz w:val="20"/>
                <w:szCs w:val="20"/>
              </w:rPr>
              <w:t>1</w:t>
            </w:r>
            <w:r w:rsidR="007A3DBE">
              <w:rPr>
                <w:b/>
                <w:bCs/>
                <w:spacing w:val="-1"/>
                <w:sz w:val="20"/>
                <w:szCs w:val="20"/>
              </w:rPr>
              <w:t>9</w:t>
            </w:r>
            <w:r w:rsidRPr="00006FE1">
              <w:rPr>
                <w:b/>
                <w:bCs/>
                <w:spacing w:val="-1"/>
                <w:sz w:val="20"/>
                <w:szCs w:val="20"/>
              </w:rPr>
              <w:t>.04.2024.</w:t>
            </w:r>
          </w:p>
        </w:tc>
      </w:tr>
      <w:tr w:rsidR="000D7C56" w14:paraId="2B0619B5" w14:textId="77777777" w:rsidTr="00DE7AC9">
        <w:trPr>
          <w:trHeight w:val="283"/>
        </w:trPr>
        <w:tc>
          <w:tcPr>
            <w:tcW w:w="645" w:type="dxa"/>
          </w:tcPr>
          <w:p w14:paraId="14E45C7D" w14:textId="77777777" w:rsidR="000D7C56" w:rsidRDefault="000D7C56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10</w:t>
            </w:r>
          </w:p>
        </w:tc>
        <w:tc>
          <w:tcPr>
            <w:tcW w:w="4770" w:type="dxa"/>
            <w:gridSpan w:val="3"/>
          </w:tcPr>
          <w:p w14:paraId="17BCD3EC" w14:textId="77777777" w:rsidR="000D7C56" w:rsidRPr="000F6E95" w:rsidRDefault="000D7C56" w:rsidP="000D7C56">
            <w:pPr>
              <w:spacing w:after="0" w:line="240" w:lineRule="auto"/>
              <w:jc w:val="both"/>
              <w:rPr>
                <w:spacing w:val="-1"/>
                <w:sz w:val="20"/>
                <w:szCs w:val="20"/>
              </w:rPr>
            </w:pPr>
            <w:r w:rsidRPr="000F6E95">
              <w:rPr>
                <w:bCs/>
                <w:spacing w:val="-1"/>
                <w:sz w:val="20"/>
                <w:szCs w:val="20"/>
              </w:rPr>
              <w:t>Anemija</w:t>
            </w:r>
            <w:r w:rsidRPr="000F6E95">
              <w:rPr>
                <w:spacing w:val="-1"/>
                <w:sz w:val="20"/>
                <w:szCs w:val="20"/>
              </w:rPr>
              <w:t xml:space="preserve">, </w:t>
            </w:r>
            <w:r w:rsidRPr="000F6E95">
              <w:rPr>
                <w:bCs/>
                <w:spacing w:val="-1"/>
                <w:sz w:val="20"/>
                <w:szCs w:val="20"/>
              </w:rPr>
              <w:t>Pancitopenija</w:t>
            </w:r>
            <w:r w:rsidRPr="000F6E95">
              <w:rPr>
                <w:spacing w:val="-1"/>
                <w:sz w:val="20"/>
                <w:szCs w:val="20"/>
              </w:rPr>
              <w:t xml:space="preserve">, </w:t>
            </w:r>
            <w:r w:rsidRPr="000F6E95">
              <w:rPr>
                <w:bCs/>
                <w:spacing w:val="-1"/>
                <w:sz w:val="20"/>
                <w:szCs w:val="20"/>
              </w:rPr>
              <w:t>Policitemija</w:t>
            </w:r>
          </w:p>
          <w:p w14:paraId="421AB42A" w14:textId="77777777" w:rsidR="000D7C56" w:rsidRDefault="000D7C56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 w:rsidRPr="000F6E95">
              <w:rPr>
                <w:bCs/>
                <w:spacing w:val="-1"/>
                <w:sz w:val="20"/>
                <w:szCs w:val="20"/>
              </w:rPr>
              <w:t>Trombocito</w:t>
            </w:r>
            <w:r>
              <w:rPr>
                <w:bCs/>
                <w:spacing w:val="-1"/>
                <w:sz w:val="20"/>
                <w:szCs w:val="20"/>
              </w:rPr>
              <w:t>za/</w:t>
            </w:r>
            <w:r w:rsidRPr="000F6E95">
              <w:rPr>
                <w:bCs/>
                <w:spacing w:val="-1"/>
                <w:sz w:val="20"/>
                <w:szCs w:val="20"/>
              </w:rPr>
              <w:t>Trombocitopenija</w:t>
            </w:r>
          </w:p>
        </w:tc>
        <w:tc>
          <w:tcPr>
            <w:tcW w:w="1980" w:type="dxa"/>
            <w:gridSpan w:val="2"/>
          </w:tcPr>
          <w:p w14:paraId="157E8847" w14:textId="44E3F739" w:rsidR="000D7C56" w:rsidRDefault="000D7C56" w:rsidP="00D83417">
            <w:pPr>
              <w:spacing w:after="0" w:line="240" w:lineRule="auto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</w:t>
            </w:r>
            <w:r w:rsidR="00D83417">
              <w:rPr>
                <w:spacing w:val="-1"/>
                <w:sz w:val="20"/>
                <w:szCs w:val="20"/>
                <w:lang w:val="sr-Cyrl-RS"/>
              </w:rPr>
              <w:t>.</w:t>
            </w:r>
            <w:r>
              <w:rPr>
                <w:spacing w:val="-1"/>
                <w:sz w:val="20"/>
                <w:szCs w:val="20"/>
              </w:rPr>
              <w:t xml:space="preserve"> Andrić</w:t>
            </w:r>
          </w:p>
        </w:tc>
        <w:tc>
          <w:tcPr>
            <w:tcW w:w="1936" w:type="dxa"/>
          </w:tcPr>
          <w:p w14:paraId="323EB72D" w14:textId="0115BA5E" w:rsidR="000D7C56" w:rsidRPr="00006FE1" w:rsidRDefault="000D7C56" w:rsidP="00D83417">
            <w:pPr>
              <w:spacing w:after="0" w:line="240" w:lineRule="auto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006FE1">
              <w:rPr>
                <w:b/>
                <w:bCs/>
                <w:spacing w:val="-1"/>
                <w:sz w:val="20"/>
                <w:szCs w:val="20"/>
              </w:rPr>
              <w:t>2</w:t>
            </w:r>
            <w:r w:rsidR="007A3DBE">
              <w:rPr>
                <w:b/>
                <w:bCs/>
                <w:spacing w:val="-1"/>
                <w:sz w:val="20"/>
                <w:szCs w:val="20"/>
              </w:rPr>
              <w:t>6</w:t>
            </w:r>
            <w:r w:rsidRPr="00006FE1">
              <w:rPr>
                <w:b/>
                <w:bCs/>
                <w:spacing w:val="-1"/>
                <w:sz w:val="20"/>
                <w:szCs w:val="20"/>
              </w:rPr>
              <w:t>.05.2024.</w:t>
            </w:r>
          </w:p>
        </w:tc>
      </w:tr>
      <w:tr w:rsidR="000D7C56" w14:paraId="7D73B54D" w14:textId="77777777" w:rsidTr="00DE7AC9">
        <w:trPr>
          <w:trHeight w:val="283"/>
        </w:trPr>
        <w:tc>
          <w:tcPr>
            <w:tcW w:w="645" w:type="dxa"/>
          </w:tcPr>
          <w:p w14:paraId="2414FEDC" w14:textId="77777777" w:rsidR="000D7C56" w:rsidRDefault="000D7C56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11</w:t>
            </w:r>
          </w:p>
        </w:tc>
        <w:tc>
          <w:tcPr>
            <w:tcW w:w="4770" w:type="dxa"/>
            <w:gridSpan w:val="3"/>
          </w:tcPr>
          <w:p w14:paraId="54820A0C" w14:textId="77777777" w:rsidR="000D7C56" w:rsidRDefault="000D7C56" w:rsidP="00DE7AC9">
            <w:pPr>
              <w:spacing w:after="0" w:line="240" w:lineRule="auto"/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Kliničke i hematološke i abnormalnosti kod vektorski prenosivih bolesti i retrovirusnih infekcija mačaka</w:t>
            </w:r>
          </w:p>
        </w:tc>
        <w:tc>
          <w:tcPr>
            <w:tcW w:w="1980" w:type="dxa"/>
            <w:gridSpan w:val="2"/>
          </w:tcPr>
          <w:p w14:paraId="1BC85D2E" w14:textId="789024DD" w:rsidR="000D7C56" w:rsidRDefault="000D7C56" w:rsidP="00D83417">
            <w:pPr>
              <w:spacing w:after="0" w:line="240" w:lineRule="auto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</w:t>
            </w:r>
            <w:r w:rsidR="00D83417">
              <w:rPr>
                <w:spacing w:val="-1"/>
                <w:sz w:val="20"/>
                <w:szCs w:val="20"/>
                <w:lang w:val="sr-Cyrl-RS"/>
              </w:rPr>
              <w:t>.</w:t>
            </w:r>
            <w:r>
              <w:rPr>
                <w:spacing w:val="-1"/>
                <w:sz w:val="20"/>
                <w:szCs w:val="20"/>
              </w:rPr>
              <w:t xml:space="preserve"> Andrić</w:t>
            </w:r>
          </w:p>
        </w:tc>
        <w:tc>
          <w:tcPr>
            <w:tcW w:w="1936" w:type="dxa"/>
          </w:tcPr>
          <w:p w14:paraId="70AB79FC" w14:textId="57B03894" w:rsidR="000D7C56" w:rsidRPr="00006FE1" w:rsidRDefault="000D7C56" w:rsidP="00D83417">
            <w:pPr>
              <w:spacing w:after="0" w:line="240" w:lineRule="auto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006FE1">
              <w:rPr>
                <w:b/>
                <w:bCs/>
                <w:spacing w:val="-1"/>
                <w:sz w:val="20"/>
                <w:szCs w:val="20"/>
              </w:rPr>
              <w:t>10.05.2024.</w:t>
            </w:r>
          </w:p>
        </w:tc>
      </w:tr>
      <w:tr w:rsidR="000D7C56" w14:paraId="573820A1" w14:textId="77777777" w:rsidTr="00DE7AC9">
        <w:trPr>
          <w:trHeight w:val="283"/>
        </w:trPr>
        <w:tc>
          <w:tcPr>
            <w:tcW w:w="645" w:type="dxa"/>
          </w:tcPr>
          <w:p w14:paraId="5AFF3572" w14:textId="77777777" w:rsidR="000D7C56" w:rsidRDefault="000D7C56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12</w:t>
            </w:r>
          </w:p>
        </w:tc>
        <w:tc>
          <w:tcPr>
            <w:tcW w:w="4770" w:type="dxa"/>
            <w:gridSpan w:val="3"/>
          </w:tcPr>
          <w:p w14:paraId="0BB2349A" w14:textId="77777777" w:rsidR="000D7C56" w:rsidRPr="008F56B1" w:rsidRDefault="000D7C56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 w:rsidRPr="008F56B1">
              <w:rPr>
                <w:spacing w:val="-1"/>
                <w:sz w:val="20"/>
                <w:szCs w:val="20"/>
              </w:rPr>
              <w:t>Klinička toksikologija</w:t>
            </w:r>
          </w:p>
        </w:tc>
        <w:tc>
          <w:tcPr>
            <w:tcW w:w="1980" w:type="dxa"/>
            <w:gridSpan w:val="2"/>
          </w:tcPr>
          <w:p w14:paraId="4E98B7C9" w14:textId="0E7D2475" w:rsidR="000D7C56" w:rsidRPr="008F56B1" w:rsidRDefault="000D7C56" w:rsidP="00D83417">
            <w:pPr>
              <w:spacing w:after="0" w:line="240" w:lineRule="auto"/>
              <w:jc w:val="center"/>
              <w:rPr>
                <w:spacing w:val="-1"/>
                <w:sz w:val="20"/>
                <w:szCs w:val="20"/>
              </w:rPr>
            </w:pPr>
            <w:r w:rsidRPr="008F56B1">
              <w:rPr>
                <w:spacing w:val="-1"/>
                <w:sz w:val="20"/>
                <w:szCs w:val="20"/>
              </w:rPr>
              <w:t>N</w:t>
            </w:r>
            <w:r w:rsidR="00D83417">
              <w:rPr>
                <w:spacing w:val="-1"/>
                <w:sz w:val="20"/>
                <w:szCs w:val="20"/>
                <w:lang w:val="sr-Cyrl-RS"/>
              </w:rPr>
              <w:t>.</w:t>
            </w:r>
            <w:r w:rsidRPr="008F56B1">
              <w:rPr>
                <w:spacing w:val="-1"/>
                <w:sz w:val="20"/>
                <w:szCs w:val="20"/>
              </w:rPr>
              <w:t xml:space="preserve"> Andrić</w:t>
            </w:r>
          </w:p>
        </w:tc>
        <w:tc>
          <w:tcPr>
            <w:tcW w:w="1936" w:type="dxa"/>
          </w:tcPr>
          <w:p w14:paraId="53CF6A91" w14:textId="50638593" w:rsidR="000D7C56" w:rsidRPr="00006FE1" w:rsidRDefault="000D7C56" w:rsidP="00D83417">
            <w:pPr>
              <w:spacing w:after="0" w:line="240" w:lineRule="auto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006FE1">
              <w:rPr>
                <w:b/>
                <w:bCs/>
                <w:spacing w:val="-1"/>
                <w:sz w:val="20"/>
                <w:szCs w:val="20"/>
              </w:rPr>
              <w:t>17.05.2024.</w:t>
            </w:r>
          </w:p>
        </w:tc>
      </w:tr>
      <w:tr w:rsidR="000D7C56" w14:paraId="4C770594" w14:textId="77777777" w:rsidTr="00DE7AC9">
        <w:trPr>
          <w:trHeight w:val="283"/>
        </w:trPr>
        <w:tc>
          <w:tcPr>
            <w:tcW w:w="645" w:type="dxa"/>
          </w:tcPr>
          <w:p w14:paraId="1F48A62B" w14:textId="77777777" w:rsidR="000D7C56" w:rsidRDefault="000D7C56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13</w:t>
            </w:r>
          </w:p>
        </w:tc>
        <w:tc>
          <w:tcPr>
            <w:tcW w:w="4770" w:type="dxa"/>
            <w:gridSpan w:val="3"/>
          </w:tcPr>
          <w:p w14:paraId="411B85C1" w14:textId="4989A83E" w:rsidR="000D7C56" w:rsidRPr="008F56B1" w:rsidRDefault="000D7C56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Oftalmološke manifestacije sistemskih oboljenja</w:t>
            </w:r>
          </w:p>
        </w:tc>
        <w:tc>
          <w:tcPr>
            <w:tcW w:w="1980" w:type="dxa"/>
            <w:gridSpan w:val="2"/>
          </w:tcPr>
          <w:p w14:paraId="57E7178D" w14:textId="11DC20D3" w:rsidR="000D7C56" w:rsidRPr="008F56B1" w:rsidRDefault="000D7C56" w:rsidP="00D83417">
            <w:pPr>
              <w:spacing w:after="0" w:line="240" w:lineRule="auto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</w:t>
            </w:r>
            <w:r w:rsidR="00D83417">
              <w:rPr>
                <w:spacing w:val="-1"/>
                <w:sz w:val="20"/>
                <w:szCs w:val="20"/>
                <w:lang w:val="sr-Cyrl-RS"/>
              </w:rPr>
              <w:t>.</w:t>
            </w:r>
            <w:r>
              <w:rPr>
                <w:spacing w:val="-1"/>
                <w:sz w:val="20"/>
                <w:szCs w:val="20"/>
              </w:rPr>
              <w:t xml:space="preserve"> Krstić</w:t>
            </w:r>
          </w:p>
        </w:tc>
        <w:tc>
          <w:tcPr>
            <w:tcW w:w="1936" w:type="dxa"/>
          </w:tcPr>
          <w:p w14:paraId="577F5F47" w14:textId="2C000584" w:rsidR="000D7C56" w:rsidRPr="00006FE1" w:rsidRDefault="000D7C56" w:rsidP="00D83417">
            <w:pPr>
              <w:spacing w:after="0" w:line="240" w:lineRule="auto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006FE1">
              <w:rPr>
                <w:b/>
                <w:bCs/>
                <w:spacing w:val="-1"/>
                <w:sz w:val="20"/>
                <w:szCs w:val="20"/>
              </w:rPr>
              <w:t>24.05.2024.</w:t>
            </w:r>
          </w:p>
        </w:tc>
      </w:tr>
      <w:tr w:rsidR="000D7C56" w14:paraId="4BC0F2DA" w14:textId="77777777" w:rsidTr="00DE7AC9">
        <w:trPr>
          <w:trHeight w:val="283"/>
        </w:trPr>
        <w:tc>
          <w:tcPr>
            <w:tcW w:w="9331" w:type="dxa"/>
            <w:gridSpan w:val="7"/>
            <w:shd w:val="pct25" w:color="auto" w:fill="auto"/>
          </w:tcPr>
          <w:p w14:paraId="0D1DCFFE" w14:textId="77777777" w:rsidR="000D7C56" w:rsidRDefault="000D7C56" w:rsidP="000D7C56">
            <w:pPr>
              <w:pStyle w:val="BodyText"/>
              <w:kinsoku w:val="0"/>
              <w:overflowPunct w:val="0"/>
              <w:spacing w:line="227" w:lineRule="exact"/>
              <w:ind w:left="0" w:firstLine="0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Raspored vežbi</w:t>
            </w:r>
          </w:p>
        </w:tc>
      </w:tr>
      <w:tr w:rsidR="000D7C56" w14:paraId="75EFCD9E" w14:textId="77777777" w:rsidTr="00DE7AC9">
        <w:trPr>
          <w:trHeight w:val="283"/>
        </w:trPr>
        <w:tc>
          <w:tcPr>
            <w:tcW w:w="645" w:type="dxa"/>
            <w:shd w:val="pct25" w:color="auto" w:fill="auto"/>
          </w:tcPr>
          <w:p w14:paraId="44317C26" w14:textId="77777777" w:rsidR="000D7C56" w:rsidRDefault="000D7C56" w:rsidP="000D7C56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No.</w:t>
            </w:r>
          </w:p>
        </w:tc>
        <w:tc>
          <w:tcPr>
            <w:tcW w:w="4770" w:type="dxa"/>
            <w:gridSpan w:val="3"/>
            <w:shd w:val="pct25" w:color="auto" w:fill="auto"/>
          </w:tcPr>
          <w:p w14:paraId="3974874F" w14:textId="77777777" w:rsidR="000D7C56" w:rsidRDefault="000D7C56" w:rsidP="000D7C56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Naziv vežbe</w:t>
            </w:r>
          </w:p>
        </w:tc>
        <w:tc>
          <w:tcPr>
            <w:tcW w:w="1980" w:type="dxa"/>
            <w:gridSpan w:val="2"/>
            <w:shd w:val="pct25" w:color="auto" w:fill="auto"/>
          </w:tcPr>
          <w:p w14:paraId="4677C2CE" w14:textId="77777777" w:rsidR="000D7C56" w:rsidRDefault="000D7C56" w:rsidP="000D7C56">
            <w:pPr>
              <w:spacing w:after="0"/>
              <w:rPr>
                <w:spacing w:val="-1"/>
                <w:sz w:val="20"/>
                <w:szCs w:val="20"/>
              </w:rPr>
            </w:pPr>
            <w:r w:rsidRPr="00903799">
              <w:rPr>
                <w:spacing w:val="-1"/>
                <w:sz w:val="16"/>
                <w:szCs w:val="16"/>
              </w:rPr>
              <w:t>Nastavnici i saradnici</w:t>
            </w:r>
          </w:p>
        </w:tc>
        <w:tc>
          <w:tcPr>
            <w:tcW w:w="1936" w:type="dxa"/>
            <w:shd w:val="pct25" w:color="auto" w:fill="auto"/>
          </w:tcPr>
          <w:p w14:paraId="7B794242" w14:textId="77777777" w:rsidR="000D7C56" w:rsidRDefault="000D7C56" w:rsidP="000D7C56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Datum</w:t>
            </w:r>
          </w:p>
        </w:tc>
      </w:tr>
      <w:tr w:rsidR="000D7C56" w14:paraId="3B718E9B" w14:textId="77777777" w:rsidTr="00DE7AC9">
        <w:trPr>
          <w:trHeight w:val="692"/>
        </w:trPr>
        <w:tc>
          <w:tcPr>
            <w:tcW w:w="645" w:type="dxa"/>
          </w:tcPr>
          <w:p w14:paraId="0BB0191E" w14:textId="77777777" w:rsidR="000D7C56" w:rsidRDefault="000D7C56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</w:t>
            </w:r>
          </w:p>
        </w:tc>
        <w:tc>
          <w:tcPr>
            <w:tcW w:w="4770" w:type="dxa"/>
            <w:gridSpan w:val="3"/>
          </w:tcPr>
          <w:p w14:paraId="7DC04AF8" w14:textId="5A964B11" w:rsidR="000D7C56" w:rsidRPr="003B702A" w:rsidRDefault="000D7C56" w:rsidP="000D7C56">
            <w:pPr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3B702A">
              <w:rPr>
                <w:rFonts w:ascii="Times New Roman" w:hAnsi="Times New Roman"/>
                <w:spacing w:val="-1"/>
                <w:sz w:val="20"/>
                <w:szCs w:val="20"/>
              </w:rPr>
              <w:t>S</w:t>
            </w:r>
            <w:r w:rsidRPr="003B702A">
              <w:rPr>
                <w:rFonts w:ascii="Times New Roman" w:hAnsi="Times New Roman"/>
                <w:sz w:val="20"/>
                <w:szCs w:val="20"/>
              </w:rPr>
              <w:t>pec</w:t>
            </w:r>
            <w:r w:rsidRPr="003B702A">
              <w:rPr>
                <w:rFonts w:ascii="Times New Roman" w:hAnsi="Times New Roman"/>
                <w:spacing w:val="-2"/>
                <w:sz w:val="20"/>
                <w:szCs w:val="20"/>
              </w:rPr>
              <w:t>i</w:t>
            </w:r>
            <w:r w:rsidRPr="003B702A">
              <w:rPr>
                <w:rFonts w:ascii="Times New Roman" w:hAnsi="Times New Roman"/>
                <w:spacing w:val="1"/>
                <w:sz w:val="20"/>
                <w:szCs w:val="20"/>
              </w:rPr>
              <w:t>j</w:t>
            </w:r>
            <w:r w:rsidRPr="003B702A">
              <w:rPr>
                <w:rFonts w:ascii="Times New Roman" w:hAnsi="Times New Roman"/>
                <w:spacing w:val="-2"/>
                <w:sz w:val="20"/>
                <w:szCs w:val="20"/>
              </w:rPr>
              <w:t>a</w:t>
            </w:r>
            <w:r w:rsidRPr="003B702A">
              <w:rPr>
                <w:rFonts w:ascii="Times New Roman" w:hAnsi="Times New Roman"/>
                <w:spacing w:val="1"/>
                <w:sz w:val="20"/>
                <w:szCs w:val="20"/>
              </w:rPr>
              <w:t>l</w:t>
            </w:r>
            <w:r w:rsidRPr="003B702A">
              <w:rPr>
                <w:rFonts w:ascii="Times New Roman" w:hAnsi="Times New Roman"/>
                <w:sz w:val="20"/>
                <w:szCs w:val="20"/>
              </w:rPr>
              <w:t xml:space="preserve">ne </w:t>
            </w:r>
            <w:r w:rsidRPr="003B702A">
              <w:rPr>
                <w:rFonts w:ascii="Times New Roman" w:hAnsi="Times New Roman"/>
                <w:spacing w:val="-3"/>
                <w:sz w:val="20"/>
                <w:szCs w:val="20"/>
              </w:rPr>
              <w:t>p</w:t>
            </w:r>
            <w:r w:rsidRPr="003B702A">
              <w:rPr>
                <w:rFonts w:ascii="Times New Roman" w:hAnsi="Times New Roman"/>
                <w:sz w:val="20"/>
                <w:szCs w:val="20"/>
              </w:rPr>
              <w:t>ro</w:t>
            </w:r>
            <w:r w:rsidRPr="003B702A">
              <w:rPr>
                <w:rFonts w:ascii="Times New Roman" w:hAnsi="Times New Roman"/>
                <w:spacing w:val="-2"/>
                <w:sz w:val="20"/>
                <w:szCs w:val="20"/>
              </w:rPr>
              <w:t>c</w:t>
            </w:r>
            <w:r w:rsidRPr="003B702A">
              <w:rPr>
                <w:rFonts w:ascii="Times New Roman" w:hAnsi="Times New Roman"/>
                <w:sz w:val="20"/>
                <w:szCs w:val="20"/>
              </w:rPr>
              <w:t>edu</w:t>
            </w:r>
            <w:r w:rsidRPr="003B702A">
              <w:rPr>
                <w:rFonts w:ascii="Times New Roman" w:hAnsi="Times New Roman"/>
                <w:spacing w:val="-2"/>
                <w:sz w:val="20"/>
                <w:szCs w:val="20"/>
              </w:rPr>
              <w:t>r</w:t>
            </w:r>
            <w:r w:rsidRPr="003B702A">
              <w:rPr>
                <w:rFonts w:ascii="Times New Roman" w:hAnsi="Times New Roman"/>
                <w:sz w:val="20"/>
                <w:szCs w:val="20"/>
              </w:rPr>
              <w:t xml:space="preserve">e u </w:t>
            </w:r>
            <w:r w:rsidRPr="003B702A">
              <w:rPr>
                <w:rFonts w:ascii="Times New Roman" w:hAnsi="Times New Roman"/>
                <w:spacing w:val="-3"/>
                <w:sz w:val="20"/>
                <w:szCs w:val="20"/>
              </w:rPr>
              <w:t>d</w:t>
            </w:r>
            <w:r w:rsidRPr="003B702A">
              <w:rPr>
                <w:rFonts w:ascii="Times New Roman" w:hAnsi="Times New Roman"/>
                <w:spacing w:val="-2"/>
                <w:sz w:val="20"/>
                <w:szCs w:val="20"/>
              </w:rPr>
              <w:t>i</w:t>
            </w:r>
            <w:r w:rsidRPr="003B702A">
              <w:rPr>
                <w:rFonts w:ascii="Times New Roman" w:hAnsi="Times New Roman"/>
                <w:spacing w:val="1"/>
                <w:sz w:val="20"/>
                <w:szCs w:val="20"/>
              </w:rPr>
              <w:t>j</w:t>
            </w:r>
            <w:r w:rsidRPr="003B702A">
              <w:rPr>
                <w:rFonts w:ascii="Times New Roman" w:hAnsi="Times New Roman"/>
                <w:spacing w:val="-2"/>
                <w:sz w:val="20"/>
                <w:szCs w:val="20"/>
              </w:rPr>
              <w:t>a</w:t>
            </w:r>
            <w:r w:rsidRPr="003B702A">
              <w:rPr>
                <w:rFonts w:ascii="Times New Roman" w:hAnsi="Times New Roman"/>
                <w:spacing w:val="-3"/>
                <w:sz w:val="20"/>
                <w:szCs w:val="20"/>
              </w:rPr>
              <w:t>g</w:t>
            </w:r>
            <w:r w:rsidRPr="003B702A">
              <w:rPr>
                <w:rFonts w:ascii="Times New Roman" w:hAnsi="Times New Roman"/>
                <w:sz w:val="20"/>
                <w:szCs w:val="20"/>
              </w:rPr>
              <w:t>nos</w:t>
            </w:r>
            <w:r w:rsidRPr="003B702A">
              <w:rPr>
                <w:rFonts w:ascii="Times New Roman" w:hAnsi="Times New Roman"/>
                <w:spacing w:val="1"/>
                <w:sz w:val="20"/>
                <w:szCs w:val="20"/>
              </w:rPr>
              <w:t>ti</w:t>
            </w:r>
            <w:r w:rsidRPr="003B702A">
              <w:rPr>
                <w:rFonts w:ascii="Times New Roman" w:hAnsi="Times New Roman"/>
                <w:spacing w:val="-2"/>
                <w:sz w:val="20"/>
                <w:szCs w:val="20"/>
              </w:rPr>
              <w:t>c</w:t>
            </w:r>
            <w:r w:rsidRPr="003B702A">
              <w:rPr>
                <w:rFonts w:ascii="Times New Roman" w:hAnsi="Times New Roman"/>
                <w:sz w:val="20"/>
                <w:szCs w:val="20"/>
              </w:rPr>
              <w:t xml:space="preserve">i i </w:t>
            </w:r>
            <w:r w:rsidRPr="003B702A">
              <w:rPr>
                <w:rFonts w:ascii="Times New Roman" w:hAnsi="Times New Roman"/>
                <w:spacing w:val="1"/>
                <w:sz w:val="20"/>
                <w:szCs w:val="20"/>
              </w:rPr>
              <w:t>t</w:t>
            </w:r>
            <w:r w:rsidRPr="003B702A">
              <w:rPr>
                <w:rFonts w:ascii="Times New Roman" w:hAnsi="Times New Roman"/>
                <w:spacing w:val="-2"/>
                <w:sz w:val="20"/>
                <w:szCs w:val="20"/>
              </w:rPr>
              <w:t>e</w:t>
            </w:r>
            <w:r w:rsidRPr="003B702A">
              <w:rPr>
                <w:rFonts w:ascii="Times New Roman" w:hAnsi="Times New Roman"/>
                <w:sz w:val="20"/>
                <w:szCs w:val="20"/>
              </w:rPr>
              <w:t>ra</w:t>
            </w:r>
            <w:r w:rsidRPr="003B702A">
              <w:rPr>
                <w:rFonts w:ascii="Times New Roman" w:hAnsi="Times New Roman"/>
                <w:spacing w:val="-3"/>
                <w:sz w:val="20"/>
                <w:szCs w:val="20"/>
              </w:rPr>
              <w:t>p</w:t>
            </w:r>
            <w:r w:rsidRPr="003B702A">
              <w:rPr>
                <w:rFonts w:ascii="Times New Roman" w:hAnsi="Times New Roman"/>
                <w:spacing w:val="-2"/>
                <w:sz w:val="20"/>
                <w:szCs w:val="20"/>
              </w:rPr>
              <w:t>i</w:t>
            </w:r>
            <w:r w:rsidRPr="003B702A">
              <w:rPr>
                <w:rFonts w:ascii="Times New Roman" w:hAnsi="Times New Roman"/>
                <w:spacing w:val="1"/>
                <w:sz w:val="20"/>
                <w:szCs w:val="20"/>
              </w:rPr>
              <w:t>j</w:t>
            </w:r>
            <w:r w:rsidRPr="003B702A">
              <w:rPr>
                <w:rFonts w:ascii="Times New Roman" w:hAnsi="Times New Roman"/>
                <w:sz w:val="20"/>
                <w:szCs w:val="20"/>
              </w:rPr>
              <w:t>i obo</w:t>
            </w:r>
            <w:r w:rsidRPr="003B702A">
              <w:rPr>
                <w:rFonts w:ascii="Times New Roman" w:hAnsi="Times New Roman"/>
                <w:spacing w:val="-2"/>
                <w:sz w:val="20"/>
                <w:szCs w:val="20"/>
              </w:rPr>
              <w:t>l</w:t>
            </w:r>
            <w:r w:rsidRPr="003B702A">
              <w:rPr>
                <w:rFonts w:ascii="Times New Roman" w:hAnsi="Times New Roman"/>
                <w:spacing w:val="1"/>
                <w:sz w:val="20"/>
                <w:szCs w:val="20"/>
              </w:rPr>
              <w:t>j</w:t>
            </w:r>
            <w:r w:rsidRPr="003B702A">
              <w:rPr>
                <w:rFonts w:ascii="Times New Roman" w:hAnsi="Times New Roman"/>
                <w:sz w:val="20"/>
                <w:szCs w:val="20"/>
              </w:rPr>
              <w:t>e</w:t>
            </w:r>
            <w:r w:rsidRPr="003B702A">
              <w:rPr>
                <w:rFonts w:ascii="Times New Roman" w:hAnsi="Times New Roman"/>
                <w:spacing w:val="-3"/>
                <w:sz w:val="20"/>
                <w:szCs w:val="20"/>
              </w:rPr>
              <w:t>n</w:t>
            </w:r>
            <w:r w:rsidRPr="003B702A">
              <w:rPr>
                <w:rFonts w:ascii="Times New Roman" w:hAnsi="Times New Roman"/>
                <w:spacing w:val="1"/>
                <w:sz w:val="20"/>
                <w:szCs w:val="20"/>
              </w:rPr>
              <w:t>j</w:t>
            </w:r>
            <w:r w:rsidRPr="003B702A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 w:rsidRPr="003B702A">
              <w:rPr>
                <w:rFonts w:ascii="Times New Roman" w:hAnsi="Times New Roman"/>
                <w:spacing w:val="-3"/>
                <w:sz w:val="20"/>
                <w:szCs w:val="20"/>
              </w:rPr>
              <w:t>u</w:t>
            </w:r>
            <w:r w:rsidRPr="003B702A">
              <w:rPr>
                <w:rFonts w:ascii="Times New Roman" w:hAnsi="Times New Roman"/>
                <w:sz w:val="20"/>
                <w:szCs w:val="20"/>
              </w:rPr>
              <w:t>r</w:t>
            </w:r>
            <w:r w:rsidRPr="003B702A">
              <w:rPr>
                <w:rFonts w:ascii="Times New Roman" w:hAnsi="Times New Roman"/>
                <w:spacing w:val="1"/>
                <w:sz w:val="20"/>
                <w:szCs w:val="20"/>
              </w:rPr>
              <w:t>i</w:t>
            </w:r>
            <w:r w:rsidRPr="003B702A">
              <w:rPr>
                <w:rFonts w:ascii="Times New Roman" w:hAnsi="Times New Roman"/>
                <w:spacing w:val="-3"/>
                <w:sz w:val="20"/>
                <w:szCs w:val="20"/>
              </w:rPr>
              <w:t>n</w:t>
            </w:r>
            <w:r w:rsidRPr="003B702A">
              <w:rPr>
                <w:rFonts w:ascii="Times New Roman" w:hAnsi="Times New Roman"/>
                <w:sz w:val="20"/>
                <w:szCs w:val="20"/>
              </w:rPr>
              <w:t>arnog s</w:t>
            </w:r>
            <w:r w:rsidRPr="003B702A">
              <w:rPr>
                <w:rFonts w:ascii="Times New Roman" w:hAnsi="Times New Roman"/>
                <w:spacing w:val="-2"/>
                <w:sz w:val="20"/>
                <w:szCs w:val="20"/>
              </w:rPr>
              <w:t>i</w:t>
            </w:r>
            <w:r w:rsidRPr="003B702A">
              <w:rPr>
                <w:rFonts w:ascii="Times New Roman" w:hAnsi="Times New Roman"/>
                <w:sz w:val="20"/>
                <w:szCs w:val="20"/>
              </w:rPr>
              <w:t>s</w:t>
            </w:r>
            <w:r w:rsidRPr="003B702A">
              <w:rPr>
                <w:rFonts w:ascii="Times New Roman" w:hAnsi="Times New Roman"/>
                <w:spacing w:val="-2"/>
                <w:sz w:val="20"/>
                <w:szCs w:val="20"/>
              </w:rPr>
              <w:t>t</w:t>
            </w:r>
            <w:r w:rsidRPr="003B702A">
              <w:rPr>
                <w:rFonts w:ascii="Times New Roman" w:hAnsi="Times New Roman"/>
                <w:sz w:val="20"/>
                <w:szCs w:val="20"/>
              </w:rPr>
              <w:t>e</w:t>
            </w:r>
            <w:r w:rsidRPr="003B702A">
              <w:rPr>
                <w:rFonts w:ascii="Times New Roman" w:hAnsi="Times New Roman"/>
                <w:spacing w:val="-4"/>
                <w:sz w:val="20"/>
                <w:szCs w:val="20"/>
              </w:rPr>
              <w:t>m</w:t>
            </w:r>
            <w:r w:rsidRPr="003B702A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 w:rsidRPr="003B702A">
              <w:rPr>
                <w:rFonts w:ascii="Times New Roman" w:hAnsi="Times New Roman"/>
                <w:spacing w:val="-4"/>
                <w:sz w:val="20"/>
                <w:szCs w:val="20"/>
              </w:rPr>
              <w:t>m</w:t>
            </w:r>
            <w:r w:rsidRPr="003B702A">
              <w:rPr>
                <w:rFonts w:ascii="Times New Roman" w:hAnsi="Times New Roman"/>
                <w:sz w:val="20"/>
                <w:szCs w:val="20"/>
              </w:rPr>
              <w:t>a</w:t>
            </w:r>
            <w:r w:rsidRPr="003B702A">
              <w:rPr>
                <w:rFonts w:ascii="Times New Roman" w:hAnsi="Times New Roman"/>
                <w:spacing w:val="1"/>
                <w:sz w:val="20"/>
                <w:szCs w:val="20"/>
              </w:rPr>
              <w:t>li</w:t>
            </w:r>
            <w:r w:rsidRPr="003B702A">
              <w:rPr>
                <w:rFonts w:ascii="Times New Roman" w:hAnsi="Times New Roman"/>
                <w:sz w:val="20"/>
                <w:szCs w:val="20"/>
              </w:rPr>
              <w:t xml:space="preserve">h </w:t>
            </w:r>
            <w:r w:rsidRPr="003B702A">
              <w:rPr>
                <w:rFonts w:ascii="Times New Roman" w:hAnsi="Times New Roman"/>
                <w:spacing w:val="-2"/>
                <w:sz w:val="20"/>
                <w:szCs w:val="20"/>
              </w:rPr>
              <w:t>ž</w:t>
            </w:r>
            <w:r w:rsidRPr="003B702A">
              <w:rPr>
                <w:rFonts w:ascii="Times New Roman" w:hAnsi="Times New Roman"/>
                <w:spacing w:val="1"/>
                <w:sz w:val="20"/>
                <w:szCs w:val="20"/>
              </w:rPr>
              <w:t>i</w:t>
            </w:r>
            <w:r w:rsidRPr="003B702A">
              <w:rPr>
                <w:rFonts w:ascii="Times New Roman" w:hAnsi="Times New Roman"/>
                <w:spacing w:val="-3"/>
                <w:sz w:val="20"/>
                <w:szCs w:val="20"/>
              </w:rPr>
              <w:t>v</w:t>
            </w:r>
            <w:r w:rsidRPr="003B702A">
              <w:rPr>
                <w:rFonts w:ascii="Times New Roman" w:hAnsi="Times New Roman"/>
                <w:sz w:val="20"/>
                <w:szCs w:val="20"/>
              </w:rPr>
              <w:t>o</w:t>
            </w:r>
            <w:r w:rsidRPr="003B702A">
              <w:rPr>
                <w:rFonts w:ascii="Times New Roman" w:hAnsi="Times New Roman"/>
                <w:spacing w:val="1"/>
                <w:sz w:val="20"/>
                <w:szCs w:val="20"/>
              </w:rPr>
              <w:t>ti</w:t>
            </w:r>
            <w:r w:rsidRPr="003B702A">
              <w:rPr>
                <w:rFonts w:ascii="Times New Roman" w:hAnsi="Times New Roman"/>
                <w:spacing w:val="-3"/>
                <w:sz w:val="20"/>
                <w:szCs w:val="20"/>
              </w:rPr>
              <w:t>n</w:t>
            </w:r>
            <w:r w:rsidRPr="003B702A">
              <w:rPr>
                <w:rFonts w:ascii="Times New Roman" w:hAnsi="Times New Roman"/>
                <w:spacing w:val="1"/>
                <w:sz w:val="20"/>
                <w:szCs w:val="20"/>
              </w:rPr>
              <w:t>j</w:t>
            </w:r>
            <w:r w:rsidRPr="003B702A">
              <w:rPr>
                <w:rFonts w:ascii="Times New Roman" w:hAnsi="Times New Roman"/>
                <w:sz w:val="20"/>
                <w:szCs w:val="20"/>
              </w:rPr>
              <w:t xml:space="preserve">a (4 </w:t>
            </w:r>
            <w:r w:rsidRPr="003B702A">
              <w:rPr>
                <w:rFonts w:ascii="Times New Roman" w:eastAsia="Arial" w:hAnsi="Times New Roman"/>
                <w:sz w:val="20"/>
                <w:szCs w:val="20"/>
              </w:rPr>
              <w:t>č</w:t>
            </w:r>
            <w:r w:rsidRPr="003B702A">
              <w:rPr>
                <w:rFonts w:ascii="Times New Roman" w:hAnsi="Times New Roman"/>
                <w:spacing w:val="-2"/>
                <w:sz w:val="20"/>
                <w:szCs w:val="20"/>
              </w:rPr>
              <w:t>a</w:t>
            </w:r>
            <w:r w:rsidRPr="003B702A">
              <w:rPr>
                <w:rFonts w:ascii="Times New Roman" w:hAnsi="Times New Roman"/>
                <w:sz w:val="20"/>
                <w:szCs w:val="20"/>
              </w:rPr>
              <w:t>sa)</w:t>
            </w:r>
          </w:p>
        </w:tc>
        <w:tc>
          <w:tcPr>
            <w:tcW w:w="1980" w:type="dxa"/>
            <w:gridSpan w:val="2"/>
            <w:vAlign w:val="center"/>
          </w:tcPr>
          <w:p w14:paraId="752669F2" w14:textId="149A8BB3" w:rsidR="000D7C56" w:rsidRPr="003B702A" w:rsidRDefault="000D7C56" w:rsidP="00D83417">
            <w:pPr>
              <w:spacing w:after="0"/>
              <w:jc w:val="center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3B702A">
              <w:rPr>
                <w:rFonts w:ascii="Times New Roman" w:eastAsia="Arial" w:hAnsi="Times New Roman"/>
                <w:sz w:val="20"/>
                <w:szCs w:val="20"/>
              </w:rPr>
              <w:t>A. Ilić Božović</w:t>
            </w:r>
          </w:p>
        </w:tc>
        <w:tc>
          <w:tcPr>
            <w:tcW w:w="1936" w:type="dxa"/>
          </w:tcPr>
          <w:p w14:paraId="79CDB4DE" w14:textId="6D099CFB" w:rsidR="000D7C56" w:rsidRPr="00006FE1" w:rsidRDefault="000D7C56" w:rsidP="00D83417">
            <w:pPr>
              <w:spacing w:after="0"/>
              <w:jc w:val="center"/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</w:pPr>
            <w:r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2</w:t>
            </w:r>
            <w:r w:rsidR="00FC2C96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6</w:t>
            </w:r>
            <w:r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.02. - </w:t>
            </w:r>
            <w:r w:rsidR="00FC2C96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28</w:t>
            </w:r>
            <w:r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.0</w:t>
            </w:r>
            <w:r w:rsidR="00FC2C96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2</w:t>
            </w:r>
            <w:r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.2024.</w:t>
            </w:r>
          </w:p>
          <w:p w14:paraId="22C0044C" w14:textId="214BCD9B" w:rsidR="000D7C56" w:rsidRPr="00006FE1" w:rsidRDefault="000D7C56" w:rsidP="00D83417">
            <w:pPr>
              <w:spacing w:after="0"/>
              <w:jc w:val="center"/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</w:pPr>
            <w:r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0</w:t>
            </w:r>
            <w:r w:rsidR="00FC2C96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4</w:t>
            </w:r>
            <w:r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.03. - 0</w:t>
            </w:r>
            <w:r w:rsidR="00FC2C96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6</w:t>
            </w:r>
            <w:r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.03.2024.</w:t>
            </w:r>
          </w:p>
        </w:tc>
      </w:tr>
      <w:tr w:rsidR="000D7C56" w14:paraId="221A9E2A" w14:textId="77777777" w:rsidTr="00DE7AC9">
        <w:trPr>
          <w:trHeight w:val="593"/>
        </w:trPr>
        <w:tc>
          <w:tcPr>
            <w:tcW w:w="645" w:type="dxa"/>
          </w:tcPr>
          <w:p w14:paraId="11CC54A6" w14:textId="77777777" w:rsidR="00D77CC8" w:rsidRDefault="00D77CC8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</w:p>
          <w:p w14:paraId="0E78B697" w14:textId="5572023A" w:rsidR="000D7C56" w:rsidRDefault="000D7C56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</w:t>
            </w:r>
          </w:p>
        </w:tc>
        <w:tc>
          <w:tcPr>
            <w:tcW w:w="4770" w:type="dxa"/>
            <w:gridSpan w:val="3"/>
          </w:tcPr>
          <w:p w14:paraId="48017002" w14:textId="591F4ED2" w:rsidR="000D7C56" w:rsidRPr="003B702A" w:rsidRDefault="000D7C56" w:rsidP="000D7C56">
            <w:pPr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3B702A">
              <w:rPr>
                <w:rFonts w:ascii="Times New Roman" w:hAnsi="Times New Roman"/>
                <w:spacing w:val="-1"/>
                <w:sz w:val="20"/>
                <w:szCs w:val="20"/>
              </w:rPr>
              <w:t>Osnovne dijagnostičke i terapijske procedure u patologiji kože (4 časa).</w:t>
            </w:r>
          </w:p>
        </w:tc>
        <w:tc>
          <w:tcPr>
            <w:tcW w:w="1980" w:type="dxa"/>
            <w:gridSpan w:val="2"/>
          </w:tcPr>
          <w:p w14:paraId="211FA954" w14:textId="28A5FF41" w:rsidR="000D7C56" w:rsidRPr="003B702A" w:rsidRDefault="000D7C56" w:rsidP="00D83417">
            <w:pPr>
              <w:spacing w:after="0"/>
              <w:jc w:val="center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3B702A">
              <w:rPr>
                <w:rFonts w:ascii="Times New Roman" w:hAnsi="Times New Roman"/>
                <w:spacing w:val="-1"/>
                <w:sz w:val="20"/>
                <w:szCs w:val="20"/>
              </w:rPr>
              <w:t>V</w:t>
            </w:r>
            <w:r w:rsidR="00D83417">
              <w:rPr>
                <w:rFonts w:ascii="Times New Roman" w:hAnsi="Times New Roman"/>
                <w:spacing w:val="-1"/>
                <w:sz w:val="20"/>
                <w:szCs w:val="20"/>
              </w:rPr>
              <w:t>.</w:t>
            </w:r>
            <w:r w:rsidRPr="003B702A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Krstić</w:t>
            </w:r>
          </w:p>
          <w:p w14:paraId="7A32DC8E" w14:textId="004FE570" w:rsidR="000D7C56" w:rsidRPr="003B702A" w:rsidRDefault="000D7C56" w:rsidP="00D83417">
            <w:pPr>
              <w:spacing w:after="0"/>
              <w:jc w:val="center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3B702A">
              <w:rPr>
                <w:rFonts w:ascii="Times New Roman" w:hAnsi="Times New Roman"/>
                <w:spacing w:val="-1"/>
                <w:sz w:val="20"/>
                <w:szCs w:val="20"/>
              </w:rPr>
              <w:t>N</w:t>
            </w:r>
            <w:r w:rsidR="00D83417">
              <w:rPr>
                <w:rFonts w:ascii="Times New Roman" w:hAnsi="Times New Roman"/>
                <w:spacing w:val="-1"/>
                <w:sz w:val="20"/>
                <w:szCs w:val="20"/>
              </w:rPr>
              <w:t>.</w:t>
            </w:r>
            <w:r w:rsidRPr="003B702A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Milčić Matić</w:t>
            </w:r>
          </w:p>
        </w:tc>
        <w:tc>
          <w:tcPr>
            <w:tcW w:w="1936" w:type="dxa"/>
          </w:tcPr>
          <w:p w14:paraId="0C444001" w14:textId="149CB33E" w:rsidR="000D7C56" w:rsidRPr="00006FE1" w:rsidRDefault="000D7C56" w:rsidP="00D83417">
            <w:pPr>
              <w:spacing w:after="0"/>
              <w:jc w:val="center"/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</w:pPr>
            <w:r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1</w:t>
            </w:r>
            <w:r w:rsidR="00FC2C96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1</w:t>
            </w:r>
            <w:r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.03. - 1</w:t>
            </w:r>
            <w:r w:rsidR="00FC2C96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3</w:t>
            </w:r>
            <w:r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.03.2024.</w:t>
            </w:r>
          </w:p>
          <w:p w14:paraId="7999F360" w14:textId="26A38955" w:rsidR="000D7C56" w:rsidRPr="00006FE1" w:rsidRDefault="00FC2C96" w:rsidP="00D83417">
            <w:pPr>
              <w:spacing w:after="0"/>
              <w:jc w:val="center"/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18</w:t>
            </w:r>
            <w:r w:rsidR="000D7C56"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.03. - 2</w:t>
            </w: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0</w:t>
            </w:r>
            <w:r w:rsidR="000D7C56"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.03.2024.</w:t>
            </w:r>
          </w:p>
        </w:tc>
      </w:tr>
      <w:tr w:rsidR="000D7C56" w14:paraId="5C5E66F6" w14:textId="77777777" w:rsidTr="00DE7AC9">
        <w:trPr>
          <w:trHeight w:val="283"/>
        </w:trPr>
        <w:tc>
          <w:tcPr>
            <w:tcW w:w="645" w:type="dxa"/>
          </w:tcPr>
          <w:p w14:paraId="7232877F" w14:textId="77777777" w:rsidR="000D7C56" w:rsidRDefault="000D7C56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3</w:t>
            </w:r>
          </w:p>
        </w:tc>
        <w:tc>
          <w:tcPr>
            <w:tcW w:w="4770" w:type="dxa"/>
            <w:gridSpan w:val="3"/>
          </w:tcPr>
          <w:p w14:paraId="178515F7" w14:textId="77777777" w:rsidR="000D7C56" w:rsidRPr="003B702A" w:rsidRDefault="000D7C56" w:rsidP="000D7C56">
            <w:pPr>
              <w:spacing w:after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3B702A">
              <w:rPr>
                <w:rFonts w:ascii="Times New Roman" w:hAnsi="Times New Roman"/>
                <w:spacing w:val="-1"/>
                <w:sz w:val="20"/>
                <w:szCs w:val="20"/>
              </w:rPr>
              <w:t>Osnovne dijagnostičke i terapijske procedure u patologiji nervnog i mišićno-skeletnog sistema malih životinja (4 časa).</w:t>
            </w:r>
          </w:p>
        </w:tc>
        <w:tc>
          <w:tcPr>
            <w:tcW w:w="1980" w:type="dxa"/>
            <w:gridSpan w:val="2"/>
          </w:tcPr>
          <w:p w14:paraId="67A85DE6" w14:textId="646CCB7C" w:rsidR="000D7C56" w:rsidRPr="003B702A" w:rsidRDefault="000D7C56" w:rsidP="00D83417">
            <w:pPr>
              <w:spacing w:after="0"/>
              <w:jc w:val="center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3B702A">
              <w:rPr>
                <w:rFonts w:ascii="Times New Roman" w:hAnsi="Times New Roman"/>
                <w:spacing w:val="-1"/>
                <w:sz w:val="20"/>
                <w:szCs w:val="20"/>
              </w:rPr>
              <w:t>N</w:t>
            </w:r>
            <w:r w:rsidR="00D83417">
              <w:rPr>
                <w:rFonts w:ascii="Times New Roman" w:hAnsi="Times New Roman"/>
                <w:spacing w:val="-1"/>
                <w:sz w:val="20"/>
                <w:szCs w:val="20"/>
              </w:rPr>
              <w:t>.</w:t>
            </w:r>
            <w:r w:rsidRPr="003B702A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Andrić</w:t>
            </w:r>
          </w:p>
          <w:p w14:paraId="41273119" w14:textId="4278293C" w:rsidR="000D7C56" w:rsidRPr="003B702A" w:rsidRDefault="000D7C56" w:rsidP="00D83417">
            <w:pPr>
              <w:spacing w:after="0"/>
              <w:jc w:val="center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3B702A">
              <w:rPr>
                <w:rFonts w:ascii="Times New Roman" w:hAnsi="Times New Roman"/>
                <w:spacing w:val="-1"/>
                <w:sz w:val="20"/>
                <w:szCs w:val="20"/>
              </w:rPr>
              <w:t>M</w:t>
            </w:r>
            <w:r w:rsidR="00D83417">
              <w:rPr>
                <w:rFonts w:ascii="Times New Roman" w:hAnsi="Times New Roman"/>
                <w:spacing w:val="-1"/>
                <w:sz w:val="20"/>
                <w:szCs w:val="20"/>
              </w:rPr>
              <w:t>.</w:t>
            </w:r>
            <w:r w:rsidRPr="003B702A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Đurić</w:t>
            </w:r>
          </w:p>
        </w:tc>
        <w:tc>
          <w:tcPr>
            <w:tcW w:w="1936" w:type="dxa"/>
          </w:tcPr>
          <w:p w14:paraId="17935F2E" w14:textId="7C1A8819" w:rsidR="000D7C56" w:rsidRPr="00006FE1" w:rsidRDefault="00FC2C96" w:rsidP="00D83417">
            <w:pPr>
              <w:spacing w:after="0"/>
              <w:jc w:val="center"/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25</w:t>
            </w:r>
            <w:r w:rsidR="000D7C56"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.03. - 2</w:t>
            </w: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7</w:t>
            </w:r>
            <w:r w:rsidR="000D7C56"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.03.2024.</w:t>
            </w:r>
          </w:p>
          <w:p w14:paraId="0BB72C0D" w14:textId="3D7A2452" w:rsidR="000D7C56" w:rsidRPr="00006FE1" w:rsidRDefault="000D7C56" w:rsidP="00D83417">
            <w:pPr>
              <w:spacing w:after="0"/>
              <w:jc w:val="center"/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</w:pPr>
            <w:r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0</w:t>
            </w:r>
            <w:r w:rsidR="00FC2C96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1</w:t>
            </w:r>
            <w:r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.04. - 0</w:t>
            </w:r>
            <w:r w:rsidR="00FC2C96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3</w:t>
            </w:r>
            <w:r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.04.2024.</w:t>
            </w:r>
          </w:p>
          <w:p w14:paraId="0D219504" w14:textId="77777777" w:rsidR="000D7C56" w:rsidRPr="00006FE1" w:rsidRDefault="000D7C56" w:rsidP="00D83417">
            <w:pPr>
              <w:spacing w:after="0"/>
              <w:jc w:val="center"/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</w:pPr>
          </w:p>
        </w:tc>
      </w:tr>
      <w:tr w:rsidR="000D7C56" w14:paraId="3E76A5DD" w14:textId="77777777" w:rsidTr="00DE7AC9">
        <w:trPr>
          <w:trHeight w:val="283"/>
        </w:trPr>
        <w:tc>
          <w:tcPr>
            <w:tcW w:w="645" w:type="dxa"/>
          </w:tcPr>
          <w:p w14:paraId="2CA0C129" w14:textId="77777777" w:rsidR="000D7C56" w:rsidRDefault="000D7C56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4</w:t>
            </w:r>
          </w:p>
        </w:tc>
        <w:tc>
          <w:tcPr>
            <w:tcW w:w="4770" w:type="dxa"/>
            <w:gridSpan w:val="3"/>
          </w:tcPr>
          <w:p w14:paraId="2E1F1AE9" w14:textId="0C14E551" w:rsidR="000D7C56" w:rsidRPr="003B702A" w:rsidRDefault="000D7C56" w:rsidP="000D7C56">
            <w:pPr>
              <w:spacing w:after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3B702A">
              <w:rPr>
                <w:rFonts w:ascii="Times New Roman" w:hAnsi="Times New Roman"/>
                <w:spacing w:val="-1"/>
                <w:sz w:val="20"/>
                <w:szCs w:val="20"/>
              </w:rPr>
              <w:t>Hematološka i biohemijska ispitivanja krvi u dijagnostici unutrašnjih bolesti malih životinja</w:t>
            </w:r>
            <w:r w:rsidR="00DE7AC9">
              <w:rPr>
                <w:rFonts w:ascii="Times New Roman" w:hAnsi="Times New Roman"/>
                <w:spacing w:val="-1"/>
                <w:sz w:val="20"/>
                <w:szCs w:val="20"/>
              </w:rPr>
              <w:t>, transfuzija krvi</w:t>
            </w:r>
            <w:r w:rsidRPr="003B702A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(4 časa).</w:t>
            </w:r>
          </w:p>
        </w:tc>
        <w:tc>
          <w:tcPr>
            <w:tcW w:w="1980" w:type="dxa"/>
            <w:gridSpan w:val="2"/>
          </w:tcPr>
          <w:p w14:paraId="7A582E63" w14:textId="2AA78CE7" w:rsidR="000D7C56" w:rsidRPr="003B702A" w:rsidRDefault="000D7C56" w:rsidP="00D83417">
            <w:pPr>
              <w:spacing w:after="0"/>
              <w:jc w:val="center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3B702A">
              <w:rPr>
                <w:rFonts w:ascii="Times New Roman" w:hAnsi="Times New Roman"/>
                <w:spacing w:val="-1"/>
                <w:sz w:val="20"/>
                <w:szCs w:val="20"/>
              </w:rPr>
              <w:t>N</w:t>
            </w:r>
            <w:r w:rsidR="00D83417">
              <w:rPr>
                <w:rFonts w:ascii="Times New Roman" w:hAnsi="Times New Roman"/>
                <w:spacing w:val="-1"/>
                <w:sz w:val="20"/>
                <w:szCs w:val="20"/>
              </w:rPr>
              <w:t>.</w:t>
            </w:r>
            <w:r w:rsidRPr="003B702A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Andrić i saradnici</w:t>
            </w:r>
          </w:p>
        </w:tc>
        <w:tc>
          <w:tcPr>
            <w:tcW w:w="1936" w:type="dxa"/>
          </w:tcPr>
          <w:p w14:paraId="23F892B0" w14:textId="08F5FE49" w:rsidR="000D7C56" w:rsidRPr="00006FE1" w:rsidRDefault="00FC2C96" w:rsidP="00D83417">
            <w:pPr>
              <w:spacing w:after="0"/>
              <w:jc w:val="center"/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8</w:t>
            </w:r>
            <w:r w:rsidR="000D7C56"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.04. - 1</w:t>
            </w: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0</w:t>
            </w:r>
            <w:r w:rsidR="000D7C56"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.04.2024.</w:t>
            </w:r>
          </w:p>
          <w:p w14:paraId="787F15DD" w14:textId="07489B24" w:rsidR="000D7C56" w:rsidRPr="00006FE1" w:rsidRDefault="00FC2C96" w:rsidP="00D83417">
            <w:pPr>
              <w:spacing w:after="0"/>
              <w:jc w:val="center"/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15</w:t>
            </w:r>
            <w:r w:rsidR="000D7C56"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.04. - 1</w:t>
            </w: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8</w:t>
            </w:r>
            <w:r w:rsidR="000D7C56"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.04.2024.</w:t>
            </w:r>
          </w:p>
        </w:tc>
      </w:tr>
      <w:tr w:rsidR="000D7C56" w14:paraId="166C11FD" w14:textId="77777777" w:rsidTr="00DE7AC9">
        <w:trPr>
          <w:trHeight w:val="512"/>
        </w:trPr>
        <w:tc>
          <w:tcPr>
            <w:tcW w:w="645" w:type="dxa"/>
          </w:tcPr>
          <w:p w14:paraId="68C5DC62" w14:textId="77777777" w:rsidR="000D7C56" w:rsidRDefault="000D7C56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5</w:t>
            </w:r>
          </w:p>
        </w:tc>
        <w:tc>
          <w:tcPr>
            <w:tcW w:w="4770" w:type="dxa"/>
            <w:gridSpan w:val="3"/>
          </w:tcPr>
          <w:p w14:paraId="09A49849" w14:textId="77777777" w:rsidR="000D7C56" w:rsidRPr="003B702A" w:rsidRDefault="000D7C56" w:rsidP="000D7C56">
            <w:pPr>
              <w:spacing w:after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3B702A">
              <w:rPr>
                <w:rFonts w:ascii="Times New Roman" w:hAnsi="Times New Roman"/>
                <w:spacing w:val="-1"/>
                <w:sz w:val="20"/>
                <w:szCs w:val="20"/>
              </w:rPr>
              <w:t>Parazitske bolesti (4 časa).</w:t>
            </w:r>
          </w:p>
        </w:tc>
        <w:tc>
          <w:tcPr>
            <w:tcW w:w="1980" w:type="dxa"/>
            <w:gridSpan w:val="2"/>
          </w:tcPr>
          <w:p w14:paraId="0A72E597" w14:textId="79BA6F61" w:rsidR="000D7C56" w:rsidRPr="003B702A" w:rsidRDefault="000D7C56" w:rsidP="00D83417">
            <w:pPr>
              <w:spacing w:after="0"/>
              <w:jc w:val="center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3B702A">
              <w:rPr>
                <w:rFonts w:ascii="Times New Roman" w:hAnsi="Times New Roman"/>
                <w:spacing w:val="-1"/>
                <w:sz w:val="20"/>
                <w:szCs w:val="20"/>
              </w:rPr>
              <w:t>D</w:t>
            </w:r>
            <w:r w:rsidR="00D83417">
              <w:rPr>
                <w:rFonts w:ascii="Times New Roman" w:hAnsi="Times New Roman"/>
                <w:spacing w:val="-1"/>
                <w:sz w:val="20"/>
                <w:szCs w:val="20"/>
              </w:rPr>
              <w:t>.</w:t>
            </w:r>
            <w:r w:rsidRPr="003B702A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Davitkov, N</w:t>
            </w:r>
            <w:r w:rsidR="00D83417">
              <w:rPr>
                <w:rFonts w:ascii="Times New Roman" w:hAnsi="Times New Roman"/>
                <w:spacing w:val="-1"/>
                <w:sz w:val="20"/>
                <w:szCs w:val="20"/>
              </w:rPr>
              <w:t>.</w:t>
            </w:r>
            <w:r w:rsidRPr="003B702A">
              <w:rPr>
                <w:rFonts w:ascii="Times New Roman" w:hAnsi="Times New Roman"/>
                <w:spacing w:val="-1"/>
                <w:sz w:val="20"/>
                <w:szCs w:val="20"/>
              </w:rPr>
              <w:t>Milčić Matić</w:t>
            </w:r>
          </w:p>
        </w:tc>
        <w:tc>
          <w:tcPr>
            <w:tcW w:w="1936" w:type="dxa"/>
          </w:tcPr>
          <w:p w14:paraId="74DE86C0" w14:textId="47E0CFC8" w:rsidR="000D7C56" w:rsidRPr="00006FE1" w:rsidRDefault="000D7C56" w:rsidP="00D83417">
            <w:pPr>
              <w:spacing w:after="0"/>
              <w:jc w:val="center"/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</w:pPr>
            <w:r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2</w:t>
            </w:r>
            <w:r w:rsidR="00FC2C96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2</w:t>
            </w:r>
            <w:r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.04. – 2</w:t>
            </w:r>
            <w:r w:rsidR="00FC2C96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4</w:t>
            </w:r>
            <w:r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.04.2024.</w:t>
            </w:r>
          </w:p>
          <w:p w14:paraId="339FD99C" w14:textId="53E2FAE6" w:rsidR="000D7C56" w:rsidRPr="00006FE1" w:rsidRDefault="00FC2C96" w:rsidP="00D83417">
            <w:pPr>
              <w:spacing w:after="0"/>
              <w:jc w:val="center"/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29</w:t>
            </w:r>
            <w:r w:rsidR="000D7C56"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4</w:t>
            </w:r>
            <w:r w:rsidR="000D7C56"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. – </w:t>
            </w: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30</w:t>
            </w:r>
            <w:r w:rsidR="000D7C56"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4</w:t>
            </w:r>
            <w:r w:rsidR="000D7C56" w:rsidRPr="00006FE1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.2024.</w:t>
            </w:r>
          </w:p>
        </w:tc>
      </w:tr>
      <w:tr w:rsidR="000D7C56" w14:paraId="66800FD8" w14:textId="77777777" w:rsidTr="00DE7AC9">
        <w:trPr>
          <w:trHeight w:val="620"/>
        </w:trPr>
        <w:tc>
          <w:tcPr>
            <w:tcW w:w="645" w:type="dxa"/>
          </w:tcPr>
          <w:p w14:paraId="4AFAC1FE" w14:textId="77777777" w:rsidR="000D7C56" w:rsidRDefault="000D7C56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6</w:t>
            </w:r>
          </w:p>
        </w:tc>
        <w:tc>
          <w:tcPr>
            <w:tcW w:w="4770" w:type="dxa"/>
            <w:gridSpan w:val="3"/>
          </w:tcPr>
          <w:p w14:paraId="10F11820" w14:textId="77777777" w:rsidR="000D7C56" w:rsidRPr="001E53A3" w:rsidRDefault="000D7C56" w:rsidP="000D7C56">
            <w:pPr>
              <w:spacing w:after="0"/>
              <w:rPr>
                <w:spacing w:val="-1"/>
                <w:sz w:val="20"/>
                <w:szCs w:val="20"/>
              </w:rPr>
            </w:pPr>
            <w:r w:rsidRPr="001E53A3">
              <w:rPr>
                <w:spacing w:val="-1"/>
                <w:sz w:val="20"/>
                <w:szCs w:val="20"/>
              </w:rPr>
              <w:t>Kolokvijum. (2 časa).</w:t>
            </w:r>
          </w:p>
          <w:p w14:paraId="0C3737DA" w14:textId="77777777" w:rsidR="000D7C56" w:rsidRDefault="000D7C56" w:rsidP="000D7C56">
            <w:pPr>
              <w:spacing w:after="0"/>
              <w:rPr>
                <w:spacing w:val="-1"/>
                <w:sz w:val="20"/>
                <w:szCs w:val="20"/>
              </w:rPr>
            </w:pPr>
            <w:r w:rsidRPr="001E53A3">
              <w:rPr>
                <w:spacing w:val="-1"/>
                <w:sz w:val="20"/>
                <w:szCs w:val="20"/>
              </w:rPr>
              <w:t>Odbrana seminarskih radova (2 časa)</w:t>
            </w:r>
          </w:p>
        </w:tc>
        <w:tc>
          <w:tcPr>
            <w:tcW w:w="1980" w:type="dxa"/>
            <w:gridSpan w:val="2"/>
          </w:tcPr>
          <w:p w14:paraId="79B6C122" w14:textId="74F5C92F" w:rsidR="000D7C56" w:rsidRDefault="00DE7AC9" w:rsidP="00D83417">
            <w:pPr>
              <w:spacing w:after="0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asistenti</w:t>
            </w:r>
          </w:p>
        </w:tc>
        <w:tc>
          <w:tcPr>
            <w:tcW w:w="1936" w:type="dxa"/>
          </w:tcPr>
          <w:p w14:paraId="731C2A9D" w14:textId="79DF4FDA" w:rsidR="000D7C56" w:rsidRPr="00006FE1" w:rsidRDefault="000D7C56" w:rsidP="00D83417">
            <w:pPr>
              <w:spacing w:after="0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006FE1">
              <w:rPr>
                <w:b/>
                <w:bCs/>
                <w:spacing w:val="-1"/>
                <w:sz w:val="20"/>
                <w:szCs w:val="20"/>
              </w:rPr>
              <w:t>1</w:t>
            </w:r>
            <w:r w:rsidR="00FC2C96">
              <w:rPr>
                <w:b/>
                <w:bCs/>
                <w:spacing w:val="-1"/>
                <w:sz w:val="20"/>
                <w:szCs w:val="20"/>
              </w:rPr>
              <w:t>3</w:t>
            </w:r>
            <w:r w:rsidRPr="00006FE1">
              <w:rPr>
                <w:b/>
                <w:bCs/>
                <w:spacing w:val="-1"/>
                <w:sz w:val="20"/>
                <w:szCs w:val="20"/>
              </w:rPr>
              <w:t>.05. – 1</w:t>
            </w:r>
            <w:r w:rsidR="00FC2C96">
              <w:rPr>
                <w:b/>
                <w:bCs/>
                <w:spacing w:val="-1"/>
                <w:sz w:val="20"/>
                <w:szCs w:val="20"/>
              </w:rPr>
              <w:t>5</w:t>
            </w:r>
            <w:r w:rsidRPr="00006FE1">
              <w:rPr>
                <w:b/>
                <w:bCs/>
                <w:spacing w:val="-1"/>
                <w:sz w:val="20"/>
                <w:szCs w:val="20"/>
              </w:rPr>
              <w:t>.05.2024.</w:t>
            </w:r>
          </w:p>
          <w:p w14:paraId="785EC387" w14:textId="05379ED2" w:rsidR="000D7C56" w:rsidRPr="00006FE1" w:rsidRDefault="00FC2C96" w:rsidP="00D83417">
            <w:pPr>
              <w:spacing w:after="0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>
              <w:rPr>
                <w:b/>
                <w:bCs/>
                <w:spacing w:val="-1"/>
                <w:sz w:val="20"/>
                <w:szCs w:val="20"/>
              </w:rPr>
              <w:t>20</w:t>
            </w:r>
            <w:r w:rsidR="000D7C56" w:rsidRPr="00006FE1">
              <w:rPr>
                <w:b/>
                <w:bCs/>
                <w:spacing w:val="-1"/>
                <w:sz w:val="20"/>
                <w:szCs w:val="20"/>
              </w:rPr>
              <w:t>.05. – 2</w:t>
            </w:r>
            <w:r>
              <w:rPr>
                <w:b/>
                <w:bCs/>
                <w:spacing w:val="-1"/>
                <w:sz w:val="20"/>
                <w:szCs w:val="20"/>
              </w:rPr>
              <w:t>2</w:t>
            </w:r>
            <w:r w:rsidR="000D7C56" w:rsidRPr="00006FE1">
              <w:rPr>
                <w:b/>
                <w:bCs/>
                <w:spacing w:val="-1"/>
                <w:sz w:val="20"/>
                <w:szCs w:val="20"/>
              </w:rPr>
              <w:t>.05.2024.</w:t>
            </w:r>
          </w:p>
        </w:tc>
      </w:tr>
      <w:tr w:rsidR="000D7C56" w14:paraId="2F007790" w14:textId="77777777" w:rsidTr="00DE7AC9">
        <w:trPr>
          <w:trHeight w:val="283"/>
        </w:trPr>
        <w:tc>
          <w:tcPr>
            <w:tcW w:w="645" w:type="dxa"/>
          </w:tcPr>
          <w:p w14:paraId="59ECD0C5" w14:textId="77777777" w:rsidR="000D7C56" w:rsidRDefault="000D7C56" w:rsidP="000D7C56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7</w:t>
            </w:r>
          </w:p>
        </w:tc>
        <w:tc>
          <w:tcPr>
            <w:tcW w:w="4770" w:type="dxa"/>
            <w:gridSpan w:val="3"/>
          </w:tcPr>
          <w:p w14:paraId="6D1206B5" w14:textId="77777777" w:rsidR="000D7C56" w:rsidRDefault="000D7C56" w:rsidP="000D7C56">
            <w:pPr>
              <w:spacing w:after="0"/>
              <w:rPr>
                <w:spacing w:val="-1"/>
                <w:sz w:val="20"/>
                <w:szCs w:val="20"/>
              </w:rPr>
            </w:pPr>
            <w:r w:rsidRPr="001E53A3">
              <w:rPr>
                <w:spacing w:val="-1"/>
                <w:sz w:val="20"/>
                <w:szCs w:val="20"/>
              </w:rPr>
              <w:t>Kliničke vežbe - pet dežurstava u ambulanti za male životinje</w:t>
            </w:r>
          </w:p>
        </w:tc>
        <w:tc>
          <w:tcPr>
            <w:tcW w:w="1980" w:type="dxa"/>
            <w:gridSpan w:val="2"/>
          </w:tcPr>
          <w:p w14:paraId="6798323B" w14:textId="77777777" w:rsidR="000D7C56" w:rsidRDefault="000D7C56" w:rsidP="000D7C56">
            <w:pPr>
              <w:spacing w:after="0"/>
              <w:rPr>
                <w:spacing w:val="-1"/>
                <w:sz w:val="20"/>
                <w:szCs w:val="20"/>
              </w:rPr>
            </w:pPr>
          </w:p>
        </w:tc>
        <w:tc>
          <w:tcPr>
            <w:tcW w:w="1936" w:type="dxa"/>
          </w:tcPr>
          <w:p w14:paraId="54CBF19A" w14:textId="77777777" w:rsidR="000D7C56" w:rsidRDefault="000D7C56" w:rsidP="000D7C56">
            <w:pPr>
              <w:spacing w:after="0"/>
              <w:rPr>
                <w:spacing w:val="-1"/>
                <w:sz w:val="20"/>
                <w:szCs w:val="20"/>
              </w:rPr>
            </w:pPr>
          </w:p>
        </w:tc>
      </w:tr>
    </w:tbl>
    <w:p w14:paraId="3FF7A841" w14:textId="77777777" w:rsidR="00652EEC" w:rsidRPr="002638A8" w:rsidRDefault="00652EEC" w:rsidP="002638A8"/>
    <w:sectPr w:rsidR="00652EEC" w:rsidRPr="002638A8" w:rsidSect="00E3502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left="1046" w:hanging="826"/>
      </w:pPr>
      <w:rPr>
        <w:rFonts w:ascii="Times New Roman" w:hAnsi="Times New Roman" w:cs="Times New Roman"/>
        <w:b w:val="0"/>
        <w:bCs w:val="0"/>
        <w:position w:val="2"/>
        <w:sz w:val="20"/>
        <w:szCs w:val="20"/>
      </w:rPr>
    </w:lvl>
    <w:lvl w:ilvl="1">
      <w:start w:val="48"/>
      <w:numFmt w:val="decimal"/>
      <w:lvlText w:val="%2."/>
      <w:lvlJc w:val="left"/>
      <w:pPr>
        <w:ind w:left="2058" w:hanging="720"/>
      </w:pPr>
      <w:rPr>
        <w:rFonts w:ascii="Times New Roman" w:hAnsi="Times New Roman" w:cs="Times New Roman"/>
        <w:b w:val="0"/>
        <w:bCs w:val="0"/>
        <w:w w:val="99"/>
        <w:sz w:val="22"/>
        <w:szCs w:val="22"/>
      </w:rPr>
    </w:lvl>
    <w:lvl w:ilvl="2">
      <w:numFmt w:val="bullet"/>
      <w:lvlText w:val="•"/>
      <w:lvlJc w:val="left"/>
      <w:pPr>
        <w:ind w:left="2405" w:hanging="720"/>
      </w:pPr>
    </w:lvl>
    <w:lvl w:ilvl="3">
      <w:numFmt w:val="bullet"/>
      <w:lvlText w:val="•"/>
      <w:lvlJc w:val="left"/>
      <w:pPr>
        <w:ind w:left="2752" w:hanging="720"/>
      </w:pPr>
    </w:lvl>
    <w:lvl w:ilvl="4">
      <w:numFmt w:val="bullet"/>
      <w:lvlText w:val="•"/>
      <w:lvlJc w:val="left"/>
      <w:pPr>
        <w:ind w:left="3098" w:hanging="720"/>
      </w:pPr>
    </w:lvl>
    <w:lvl w:ilvl="5">
      <w:numFmt w:val="bullet"/>
      <w:lvlText w:val="•"/>
      <w:lvlJc w:val="left"/>
      <w:pPr>
        <w:ind w:left="3445" w:hanging="720"/>
      </w:pPr>
    </w:lvl>
    <w:lvl w:ilvl="6">
      <w:numFmt w:val="bullet"/>
      <w:lvlText w:val="•"/>
      <w:lvlJc w:val="left"/>
      <w:pPr>
        <w:ind w:left="3792" w:hanging="720"/>
      </w:pPr>
    </w:lvl>
    <w:lvl w:ilvl="7">
      <w:numFmt w:val="bullet"/>
      <w:lvlText w:val="•"/>
      <w:lvlJc w:val="left"/>
      <w:pPr>
        <w:ind w:left="4139" w:hanging="720"/>
      </w:pPr>
    </w:lvl>
    <w:lvl w:ilvl="8">
      <w:numFmt w:val="bullet"/>
      <w:lvlText w:val="•"/>
      <w:lvlJc w:val="left"/>
      <w:pPr>
        <w:ind w:left="4485" w:hanging="720"/>
      </w:pPr>
    </w:lvl>
  </w:abstractNum>
  <w:abstractNum w:abstractNumId="1" w15:restartNumberingAfterBreak="0">
    <w:nsid w:val="1308437C"/>
    <w:multiLevelType w:val="hybridMultilevel"/>
    <w:tmpl w:val="445AC064"/>
    <w:lvl w:ilvl="0" w:tplc="5BBE0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4C6C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E2F4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A0A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9A52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2D1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BA50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2416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20FE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YxNjO1NDY3MDMzNTJQ0lEKTi0uzszPAykwrAUA2rACSywAAAA="/>
  </w:docVars>
  <w:rsids>
    <w:rsidRoot w:val="002638A8"/>
    <w:rsid w:val="00006FE1"/>
    <w:rsid w:val="00020605"/>
    <w:rsid w:val="00045388"/>
    <w:rsid w:val="00050D67"/>
    <w:rsid w:val="000D7C56"/>
    <w:rsid w:val="000F6E95"/>
    <w:rsid w:val="000F7497"/>
    <w:rsid w:val="001060A6"/>
    <w:rsid w:val="00141F87"/>
    <w:rsid w:val="001E53A3"/>
    <w:rsid w:val="002638A8"/>
    <w:rsid w:val="00397200"/>
    <w:rsid w:val="003B702A"/>
    <w:rsid w:val="003D4ADA"/>
    <w:rsid w:val="0042526C"/>
    <w:rsid w:val="00446E83"/>
    <w:rsid w:val="004868DE"/>
    <w:rsid w:val="004A18B7"/>
    <w:rsid w:val="005121DB"/>
    <w:rsid w:val="0054063C"/>
    <w:rsid w:val="005548A1"/>
    <w:rsid w:val="005B71D6"/>
    <w:rsid w:val="005C33EE"/>
    <w:rsid w:val="00652EEC"/>
    <w:rsid w:val="00660D6C"/>
    <w:rsid w:val="00682E9E"/>
    <w:rsid w:val="006A04A4"/>
    <w:rsid w:val="0070515B"/>
    <w:rsid w:val="00767ADE"/>
    <w:rsid w:val="0078041B"/>
    <w:rsid w:val="00781FB7"/>
    <w:rsid w:val="007A3DBE"/>
    <w:rsid w:val="007D1D3C"/>
    <w:rsid w:val="008331C5"/>
    <w:rsid w:val="00843356"/>
    <w:rsid w:val="008A4936"/>
    <w:rsid w:val="008D3FD6"/>
    <w:rsid w:val="008F56B1"/>
    <w:rsid w:val="00903799"/>
    <w:rsid w:val="00904D59"/>
    <w:rsid w:val="009323DB"/>
    <w:rsid w:val="009645FC"/>
    <w:rsid w:val="00975E95"/>
    <w:rsid w:val="009A1B26"/>
    <w:rsid w:val="00A23A39"/>
    <w:rsid w:val="00AA7504"/>
    <w:rsid w:val="00AD5007"/>
    <w:rsid w:val="00B0420A"/>
    <w:rsid w:val="00C335FF"/>
    <w:rsid w:val="00C54967"/>
    <w:rsid w:val="00C56B0F"/>
    <w:rsid w:val="00C9771E"/>
    <w:rsid w:val="00CE0F2F"/>
    <w:rsid w:val="00D716B8"/>
    <w:rsid w:val="00D77CC8"/>
    <w:rsid w:val="00D83417"/>
    <w:rsid w:val="00DD6567"/>
    <w:rsid w:val="00DE1810"/>
    <w:rsid w:val="00DE7AC9"/>
    <w:rsid w:val="00E35028"/>
    <w:rsid w:val="00F13757"/>
    <w:rsid w:val="00FC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sr-Latn-R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630CF"/>
  <w15:chartTrackingRefBased/>
  <w15:docId w15:val="{E8047A8B-7EB6-41A4-B7CD-ACA549B8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ook Antiqua" w:eastAsia="Times New Roman" w:hAnsi="Book Antiqua" w:cs="Times New Roman"/>
        <w:sz w:val="22"/>
        <w:szCs w:val="22"/>
        <w:lang w:val="sr-Latn-RS" w:eastAsia="sr-Latn-R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638A8"/>
    <w:pPr>
      <w:widowControl w:val="0"/>
      <w:autoSpaceDE w:val="0"/>
      <w:autoSpaceDN w:val="0"/>
      <w:adjustRightInd w:val="0"/>
      <w:spacing w:after="0" w:line="240" w:lineRule="auto"/>
      <w:ind w:left="821" w:hanging="720"/>
    </w:pPr>
    <w:rPr>
      <w:rFonts w:ascii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99"/>
    <w:rsid w:val="002638A8"/>
    <w:rPr>
      <w:rFonts w:ascii="Times New Roman" w:hAnsi="Times New Roman"/>
    </w:rPr>
  </w:style>
  <w:style w:type="paragraph" w:customStyle="1" w:styleId="TableParagraph">
    <w:name w:val="Table Paragraph"/>
    <w:basedOn w:val="Normal"/>
    <w:uiPriority w:val="1"/>
    <w:qFormat/>
    <w:rsid w:val="001E53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2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4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94989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942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489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9505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9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 Vucicevic</dc:creator>
  <cp:keywords/>
  <dc:description/>
  <cp:lastModifiedBy>Anja</cp:lastModifiedBy>
  <cp:revision>9</cp:revision>
  <cp:lastPrinted>2023-09-29T07:40:00Z</cp:lastPrinted>
  <dcterms:created xsi:type="dcterms:W3CDTF">2023-09-28T12:29:00Z</dcterms:created>
  <dcterms:modified xsi:type="dcterms:W3CDTF">2024-02-12T08:28:00Z</dcterms:modified>
</cp:coreProperties>
</file>